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F2FF" w14:textId="77777777" w:rsidR="00A97632" w:rsidRPr="005F3A92" w:rsidRDefault="007678C5">
      <w:pPr>
        <w:pStyle w:val="10"/>
        <w:suppressAutoHyphens/>
        <w:spacing w:line="400" w:lineRule="atLeast"/>
        <w:jc w:val="center"/>
        <w:rPr>
          <w:rFonts w:cs="Times New Roman"/>
          <w:color w:val="0081CC"/>
          <w:u w:color="292B2C"/>
          <w:shd w:val="clear" w:color="auto" w:fill="FFFFFF"/>
          <w:lang w:val="uk-UA"/>
        </w:rPr>
      </w:pPr>
      <w:r w:rsidRPr="005F3A92">
        <w:rPr>
          <w:rFonts w:cs="Times New Roman"/>
          <w:b/>
          <w:bCs/>
          <w:noProof/>
        </w:rPr>
        <w:drawing>
          <wp:inline distT="0" distB="0" distL="0" distR="0" wp14:anchorId="2299ACB1" wp14:editId="7C82B519">
            <wp:extent cx="437912" cy="619046"/>
            <wp:effectExtent l="0" t="0" r="0" b="0"/>
            <wp:docPr id="1073741825" name="officeArt object" descr="Ð ÐµÐ·ÑÐ»ÑÑÐ°Ñ Ð¿Ð¾ÑÑÐºÑ Ð·Ð¾Ð±ÑÐ°Ð¶ÐµÐ½Ñ Ð·Ð° Ð·Ð°Ð¿Ð¸ÑÐ¾Ð¼ &quot;Ð³ÐµÑÐ± ÑÐºÑÐ°ÑÐ½Ð¸ png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Ð ÐµÐ·ÑÐ»ÑÑÐ°Ñ Ð¿Ð¾ÑÑÐºÑ Ð·Ð¾Ð±ÑÐ°Ð¶ÐµÐ½Ñ Ð·Ð° Ð·Ð°Ð¿Ð¸ÑÐ¾Ð¼ &quot;Ð³ÐµÑÐ± ÑÐºÑÐ°ÑÐ½Ð¸ png&quot;" descr="Ð ÐµÐ·ÑÐ»ÑÑÐ°Ñ Ð¿Ð¾ÑÑÐºÑ Ð·Ð¾Ð±ÑÐ°Ð¶ÐµÐ½Ñ Ð·Ð° Ð·Ð°Ð¿Ð¸ÑÐ¾Ð¼ &quot;Ð³ÐµÑÐ± ÑÐºÑÐ°ÑÐ½Ð¸ png&quot;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12" cy="619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FAD29D" w14:textId="77777777" w:rsidR="00A97632" w:rsidRPr="005F3A92" w:rsidRDefault="007678C5">
      <w:pPr>
        <w:pStyle w:val="10"/>
        <w:jc w:val="center"/>
        <w:rPr>
          <w:rFonts w:cs="Times New Roman"/>
          <w:b/>
          <w:bCs/>
          <w:lang w:val="uk-UA"/>
        </w:rPr>
      </w:pPr>
      <w:r w:rsidRPr="005F3A92">
        <w:rPr>
          <w:rFonts w:cs="Times New Roman"/>
          <w:b/>
          <w:bCs/>
          <w:lang w:val="uk-UA"/>
        </w:rPr>
        <w:t>НАЦІОНАЛЬНЕ АГЕНТСТВО</w:t>
      </w:r>
    </w:p>
    <w:p w14:paraId="7B6EB0CA" w14:textId="77777777" w:rsidR="00A97632" w:rsidRPr="005F3A92" w:rsidRDefault="007678C5">
      <w:pPr>
        <w:pStyle w:val="10"/>
        <w:jc w:val="center"/>
        <w:rPr>
          <w:rFonts w:cs="Times New Roman"/>
          <w:b/>
          <w:bCs/>
          <w:lang w:val="uk-UA"/>
        </w:rPr>
      </w:pPr>
      <w:r w:rsidRPr="005F3A92">
        <w:rPr>
          <w:rFonts w:cs="Times New Roman"/>
          <w:b/>
          <w:bCs/>
          <w:lang w:val="uk-UA"/>
        </w:rPr>
        <w:t>ІЗ ЗАБЕЗПЕЧЕННЯ ЯКОСТІ ВИЩОЇ ОСВІТИ</w:t>
      </w:r>
    </w:p>
    <w:p w14:paraId="60813AD4" w14:textId="77777777" w:rsidR="00A97632" w:rsidRPr="005F3A92" w:rsidRDefault="00A97632">
      <w:pPr>
        <w:pStyle w:val="10"/>
        <w:jc w:val="center"/>
        <w:rPr>
          <w:rFonts w:cs="Times New Roman"/>
          <w:b/>
          <w:bCs/>
          <w:lang w:val="uk-UA"/>
        </w:rPr>
      </w:pPr>
    </w:p>
    <w:p w14:paraId="58BAC42F" w14:textId="77777777" w:rsidR="00A97632" w:rsidRPr="005F3A92" w:rsidRDefault="00A97632">
      <w:pPr>
        <w:pStyle w:val="10"/>
        <w:tabs>
          <w:tab w:val="left" w:pos="5805"/>
        </w:tabs>
        <w:ind w:firstLine="5954"/>
        <w:rPr>
          <w:rFonts w:cs="Times New Roman"/>
          <w:lang w:val="uk-UA"/>
        </w:rPr>
      </w:pPr>
    </w:p>
    <w:p w14:paraId="100531DE" w14:textId="77777777" w:rsidR="00A97632" w:rsidRPr="005F3A92" w:rsidRDefault="007678C5">
      <w:pPr>
        <w:pStyle w:val="10"/>
        <w:suppressAutoHyphens/>
        <w:ind w:left="709" w:right="708"/>
        <w:jc w:val="center"/>
        <w:rPr>
          <w:rFonts w:cs="Times New Roman"/>
          <w:b/>
          <w:bCs/>
          <w:lang w:val="uk-UA"/>
        </w:rPr>
      </w:pPr>
      <w:r w:rsidRPr="005F3A92">
        <w:rPr>
          <w:rFonts w:cs="Times New Roman"/>
          <w:b/>
          <w:bCs/>
          <w:lang w:val="uk-UA"/>
        </w:rPr>
        <w:t xml:space="preserve">НАКАЗ  </w:t>
      </w:r>
    </w:p>
    <w:p w14:paraId="3256CF9E" w14:textId="77777777" w:rsidR="00A97632" w:rsidRPr="005F3A92" w:rsidRDefault="00A97632">
      <w:pPr>
        <w:pStyle w:val="10"/>
        <w:rPr>
          <w:rFonts w:cs="Times New Roman"/>
          <w:lang w:val="uk-UA"/>
        </w:rPr>
      </w:pPr>
    </w:p>
    <w:p w14:paraId="47679C31" w14:textId="77777777" w:rsidR="00A97632" w:rsidRPr="005F3A92" w:rsidRDefault="00A97632">
      <w:pPr>
        <w:pStyle w:val="10"/>
        <w:rPr>
          <w:rFonts w:cs="Times New Roman"/>
          <w:lang w:val="uk-UA"/>
        </w:rPr>
      </w:pPr>
    </w:p>
    <w:p w14:paraId="6CDFDBB0" w14:textId="77777777" w:rsidR="00A97632" w:rsidRPr="005F3A92" w:rsidRDefault="00931C24">
      <w:pPr>
        <w:pStyle w:val="10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05 червня </w:t>
      </w:r>
      <w:r w:rsidR="007678C5" w:rsidRPr="005F3A92">
        <w:rPr>
          <w:rFonts w:cs="Times New Roman"/>
          <w:lang w:val="uk-UA"/>
        </w:rPr>
        <w:t>20</w:t>
      </w:r>
      <w:r w:rsidR="002373E2" w:rsidRPr="005F3A92">
        <w:rPr>
          <w:rFonts w:cs="Times New Roman"/>
          <w:lang w:val="uk-UA"/>
        </w:rPr>
        <w:t>20</w:t>
      </w:r>
      <w:r w:rsidR="007678C5" w:rsidRPr="005F3A92">
        <w:rPr>
          <w:rFonts w:cs="Times New Roman"/>
          <w:lang w:val="uk-UA"/>
        </w:rPr>
        <w:t xml:space="preserve"> року                 </w:t>
      </w:r>
      <w:r w:rsidRPr="005F3A92">
        <w:rPr>
          <w:rFonts w:cs="Times New Roman"/>
          <w:lang w:val="uk-UA"/>
        </w:rPr>
        <w:tab/>
        <w:t xml:space="preserve"> </w:t>
      </w:r>
      <w:r w:rsidR="007678C5" w:rsidRPr="005F3A92">
        <w:rPr>
          <w:rFonts w:cs="Times New Roman"/>
          <w:lang w:val="uk-UA"/>
        </w:rPr>
        <w:t xml:space="preserve">Київ                                            № </w:t>
      </w:r>
      <w:r w:rsidRPr="005F3A92">
        <w:rPr>
          <w:rFonts w:cs="Times New Roman"/>
          <w:lang w:val="uk-UA"/>
        </w:rPr>
        <w:t>13</w:t>
      </w:r>
    </w:p>
    <w:p w14:paraId="62FBF19C" w14:textId="77777777" w:rsidR="00A97632" w:rsidRPr="005F3A92" w:rsidRDefault="00A97632">
      <w:pPr>
        <w:pStyle w:val="10"/>
        <w:rPr>
          <w:rFonts w:cs="Times New Roman"/>
          <w:lang w:val="uk-UA"/>
        </w:rPr>
      </w:pPr>
    </w:p>
    <w:p w14:paraId="7670E57B" w14:textId="77777777" w:rsidR="00A97632" w:rsidRPr="005F3A92" w:rsidRDefault="00A97632">
      <w:pPr>
        <w:pStyle w:val="10"/>
        <w:rPr>
          <w:rFonts w:cs="Times New Roman"/>
          <w:lang w:val="uk-UA"/>
        </w:rPr>
      </w:pPr>
    </w:p>
    <w:p w14:paraId="64208A88" w14:textId="77777777" w:rsidR="00A97632" w:rsidRPr="005F3A92" w:rsidRDefault="00A97632">
      <w:pPr>
        <w:pStyle w:val="10"/>
        <w:ind w:firstLine="720"/>
        <w:jc w:val="both"/>
        <w:rPr>
          <w:rFonts w:cs="Times New Roman"/>
          <w:lang w:val="uk-UA"/>
        </w:rPr>
      </w:pPr>
    </w:p>
    <w:p w14:paraId="4F6F5E25" w14:textId="77777777" w:rsidR="00A97632" w:rsidRPr="005F3A92" w:rsidRDefault="007678C5">
      <w:pPr>
        <w:pStyle w:val="10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Про розподіл обов’язків та повноважень</w:t>
      </w:r>
    </w:p>
    <w:p w14:paraId="7E7B8A01" w14:textId="77777777" w:rsidR="00A97632" w:rsidRPr="005F3A92" w:rsidRDefault="007678C5">
      <w:pPr>
        <w:pStyle w:val="10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між заступниками Голови</w:t>
      </w:r>
    </w:p>
    <w:p w14:paraId="646A3D06" w14:textId="77777777" w:rsidR="00A97632" w:rsidRPr="005F3A92" w:rsidRDefault="007678C5">
      <w:pPr>
        <w:pStyle w:val="10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 xml:space="preserve">Національного агентства </w:t>
      </w:r>
    </w:p>
    <w:p w14:paraId="5AB40856" w14:textId="77777777" w:rsidR="00A97632" w:rsidRPr="005F3A92" w:rsidRDefault="00A97632">
      <w:pPr>
        <w:pStyle w:val="10"/>
        <w:jc w:val="both"/>
        <w:rPr>
          <w:rFonts w:eastAsia="Calibri" w:cs="Times New Roman"/>
          <w:lang w:val="uk-UA"/>
        </w:rPr>
      </w:pPr>
    </w:p>
    <w:p w14:paraId="47B0C06E" w14:textId="77777777" w:rsidR="00A97632" w:rsidRPr="005F3A92" w:rsidRDefault="00A97632">
      <w:pPr>
        <w:pStyle w:val="rvps6"/>
        <w:spacing w:before="0" w:after="0"/>
        <w:ind w:firstLine="720"/>
        <w:jc w:val="both"/>
        <w:rPr>
          <w:sz w:val="28"/>
          <w:szCs w:val="28"/>
          <w:lang w:val="uk-UA"/>
        </w:rPr>
      </w:pPr>
    </w:p>
    <w:p w14:paraId="62D31918" w14:textId="77777777" w:rsidR="00A97632" w:rsidRPr="005F3A92" w:rsidRDefault="007678C5">
      <w:pPr>
        <w:pStyle w:val="rvps6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5F3A92">
        <w:rPr>
          <w:sz w:val="28"/>
          <w:szCs w:val="28"/>
          <w:lang w:val="uk-UA"/>
        </w:rPr>
        <w:t>У</w:t>
      </w:r>
      <w:r w:rsidR="00C566EA" w:rsidRPr="005F3A92">
        <w:rPr>
          <w:sz w:val="28"/>
          <w:szCs w:val="28"/>
          <w:lang w:val="uk-UA"/>
        </w:rPr>
        <w:t xml:space="preserve"> відповідності до п. 27 Статуту Національного агентства із забезпечення якості вищої освіти</w:t>
      </w:r>
      <w:r w:rsidRPr="005F3A92">
        <w:rPr>
          <w:spacing w:val="-1"/>
          <w:sz w:val="28"/>
          <w:szCs w:val="28"/>
          <w:lang w:val="uk-UA"/>
        </w:rPr>
        <w:t xml:space="preserve"> затвердженого постановою Кабінету Міністрів України від 15 квітня 2015 р. № 244 </w:t>
      </w:r>
    </w:p>
    <w:p w14:paraId="5776A574" w14:textId="77777777" w:rsidR="00F717FB" w:rsidRPr="005F3A92" w:rsidRDefault="00F717FB">
      <w:pPr>
        <w:pStyle w:val="rvps6"/>
        <w:spacing w:before="0" w:after="0"/>
        <w:jc w:val="both"/>
        <w:rPr>
          <w:rFonts w:eastAsia="Times New Roman CYR"/>
          <w:b/>
          <w:bCs/>
          <w:sz w:val="28"/>
          <w:szCs w:val="28"/>
          <w:lang w:val="uk-UA"/>
        </w:rPr>
      </w:pPr>
    </w:p>
    <w:p w14:paraId="7DB63704" w14:textId="77777777" w:rsidR="00A97632" w:rsidRPr="005F3A92" w:rsidRDefault="007678C5">
      <w:pPr>
        <w:pStyle w:val="rvps6"/>
        <w:spacing w:before="0" w:after="0"/>
        <w:jc w:val="both"/>
        <w:rPr>
          <w:rFonts w:eastAsia="Times New Roman CYR"/>
          <w:b/>
          <w:bCs/>
          <w:sz w:val="28"/>
          <w:szCs w:val="28"/>
          <w:lang w:val="uk-UA"/>
        </w:rPr>
      </w:pPr>
      <w:r w:rsidRPr="005F3A92">
        <w:rPr>
          <w:rFonts w:eastAsia="Times New Roman CYR"/>
          <w:b/>
          <w:bCs/>
          <w:sz w:val="28"/>
          <w:szCs w:val="28"/>
          <w:lang w:val="uk-UA"/>
        </w:rPr>
        <w:t>НАКАЗУЮ:</w:t>
      </w:r>
    </w:p>
    <w:p w14:paraId="52699986" w14:textId="77777777" w:rsidR="00A97632" w:rsidRPr="005F3A92" w:rsidRDefault="00A97632">
      <w:pPr>
        <w:pStyle w:val="10"/>
        <w:ind w:firstLine="360"/>
        <w:jc w:val="both"/>
        <w:rPr>
          <w:rFonts w:eastAsia="Times New Roman CYR" w:cs="Times New Roman"/>
          <w:lang w:val="uk-UA"/>
        </w:rPr>
      </w:pPr>
    </w:p>
    <w:p w14:paraId="38339A4C" w14:textId="77777777" w:rsidR="00A97632" w:rsidRPr="005F3A92" w:rsidRDefault="007678C5" w:rsidP="00931C24">
      <w:pPr>
        <w:pStyle w:val="10"/>
        <w:numPr>
          <w:ilvl w:val="0"/>
          <w:numId w:val="2"/>
        </w:numPr>
        <w:tabs>
          <w:tab w:val="clear" w:pos="1276"/>
          <w:tab w:val="left" w:pos="993"/>
        </w:tabs>
        <w:ind w:left="0" w:firstLine="709"/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Затвердити розподіл функціональних обов'язків та повноважень між заступниками Голови Національного агентства із забезпечення якості вищої освіти</w:t>
      </w:r>
      <w:r w:rsidR="00931C24" w:rsidRPr="005F3A92">
        <w:rPr>
          <w:rFonts w:eastAsia="Times New Roman CYR" w:cs="Times New Roman"/>
          <w:lang w:val="uk-UA"/>
        </w:rPr>
        <w:t xml:space="preserve"> згідно з додатком</w:t>
      </w:r>
      <w:r w:rsidRPr="005F3A92">
        <w:rPr>
          <w:rFonts w:eastAsia="Times New Roman CYR" w:cs="Times New Roman"/>
          <w:lang w:val="uk-UA"/>
        </w:rPr>
        <w:t>.</w:t>
      </w:r>
    </w:p>
    <w:p w14:paraId="2EB32FAD" w14:textId="77777777" w:rsidR="00A97632" w:rsidRPr="005F3A92" w:rsidRDefault="007678C5" w:rsidP="00931C24">
      <w:pPr>
        <w:pStyle w:val="10"/>
        <w:numPr>
          <w:ilvl w:val="0"/>
          <w:numId w:val="2"/>
        </w:numPr>
        <w:tabs>
          <w:tab w:val="clear" w:pos="1276"/>
          <w:tab w:val="left" w:pos="993"/>
        </w:tabs>
        <w:ind w:left="0" w:firstLine="709"/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Взяти до уваги, що доручення заступників Голови Національного агентства що належать до їх компетенції, є обов'язковими для виконання секретаріатом Національного агентства.</w:t>
      </w:r>
    </w:p>
    <w:p w14:paraId="2B38C010" w14:textId="77777777" w:rsidR="00A97632" w:rsidRPr="005F3A92" w:rsidRDefault="007678C5" w:rsidP="00931C24">
      <w:pPr>
        <w:pStyle w:val="10"/>
        <w:numPr>
          <w:ilvl w:val="0"/>
          <w:numId w:val="2"/>
        </w:numPr>
        <w:tabs>
          <w:tab w:val="clear" w:pos="1276"/>
          <w:tab w:val="left" w:pos="993"/>
        </w:tabs>
        <w:ind w:left="0" w:firstLine="709"/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Установити, що в разі відсутності Голови Національного агентства виконання його повноважень здійснює заступник Голови</w:t>
      </w:r>
      <w:r w:rsidR="002335D8" w:rsidRPr="005F3A92">
        <w:rPr>
          <w:rFonts w:eastAsia="Times New Roman CYR" w:cs="Times New Roman"/>
          <w:lang w:val="uk-UA"/>
        </w:rPr>
        <w:t>,</w:t>
      </w:r>
      <w:r w:rsidRPr="005F3A92">
        <w:rPr>
          <w:rFonts w:eastAsia="Times New Roman CYR" w:cs="Times New Roman"/>
          <w:lang w:val="uk-UA"/>
        </w:rPr>
        <w:t xml:space="preserve"> визначений наказом.</w:t>
      </w:r>
    </w:p>
    <w:p w14:paraId="3B2CF2D7" w14:textId="77777777" w:rsidR="00A97632" w:rsidRPr="005F3A92" w:rsidRDefault="007678C5" w:rsidP="00931C24">
      <w:pPr>
        <w:pStyle w:val="10"/>
        <w:numPr>
          <w:ilvl w:val="0"/>
          <w:numId w:val="2"/>
        </w:numPr>
        <w:tabs>
          <w:tab w:val="clear" w:pos="1276"/>
          <w:tab w:val="left" w:pos="993"/>
        </w:tabs>
        <w:ind w:left="0" w:firstLine="709"/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Установити, що у разі відсутності заступників Голови Національного агентства їх повноваження виконуються відп</w:t>
      </w:r>
      <w:r w:rsidR="00266393" w:rsidRPr="005F3A92">
        <w:rPr>
          <w:rFonts w:eastAsia="Times New Roman CYR" w:cs="Times New Roman"/>
          <w:lang w:val="uk-UA"/>
        </w:rPr>
        <w:t>ов</w:t>
      </w:r>
      <w:r w:rsidR="00013CD5" w:rsidRPr="005F3A92">
        <w:rPr>
          <w:rFonts w:eastAsia="Times New Roman CYR" w:cs="Times New Roman"/>
          <w:lang w:val="uk-UA"/>
        </w:rPr>
        <w:t>ідно до додатку</w:t>
      </w:r>
      <w:r w:rsidRPr="005F3A92">
        <w:rPr>
          <w:rFonts w:eastAsia="Times New Roman CYR" w:cs="Times New Roman"/>
          <w:lang w:val="uk-UA"/>
        </w:rPr>
        <w:t>.</w:t>
      </w:r>
    </w:p>
    <w:p w14:paraId="466CF174" w14:textId="77777777" w:rsidR="00A97632" w:rsidRPr="005F3A92" w:rsidRDefault="007678C5" w:rsidP="00931C24">
      <w:pPr>
        <w:pStyle w:val="10"/>
        <w:numPr>
          <w:ilvl w:val="0"/>
          <w:numId w:val="2"/>
        </w:numPr>
        <w:tabs>
          <w:tab w:val="clear" w:pos="1276"/>
          <w:tab w:val="left" w:pos="993"/>
        </w:tabs>
        <w:ind w:left="0" w:firstLine="709"/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Контроль за виконанням цього наказу залишаю за собою.</w:t>
      </w:r>
    </w:p>
    <w:p w14:paraId="5C77D6B1" w14:textId="77777777" w:rsidR="00A97632" w:rsidRPr="005F3A92" w:rsidRDefault="00A97632">
      <w:pPr>
        <w:pStyle w:val="10"/>
        <w:ind w:firstLine="360"/>
        <w:jc w:val="both"/>
        <w:rPr>
          <w:rFonts w:eastAsia="Times New Roman CYR" w:cs="Times New Roman"/>
          <w:lang w:val="uk-UA"/>
        </w:rPr>
      </w:pPr>
    </w:p>
    <w:p w14:paraId="7C741F2F" w14:textId="77777777" w:rsidR="00931C24" w:rsidRPr="005F3A92" w:rsidRDefault="00931C24">
      <w:pPr>
        <w:pStyle w:val="10"/>
        <w:ind w:firstLine="360"/>
        <w:jc w:val="both"/>
        <w:rPr>
          <w:rFonts w:eastAsia="Times New Roman CYR" w:cs="Times New Roman"/>
          <w:lang w:val="uk-UA"/>
        </w:rPr>
      </w:pPr>
    </w:p>
    <w:p w14:paraId="0DDD5AF1" w14:textId="77777777" w:rsidR="00931C24" w:rsidRPr="005F3A92" w:rsidRDefault="00931C24">
      <w:pPr>
        <w:pStyle w:val="10"/>
        <w:ind w:firstLine="360"/>
        <w:jc w:val="both"/>
        <w:rPr>
          <w:rFonts w:eastAsia="Times New Roman CYR" w:cs="Times New Roman"/>
          <w:lang w:val="uk-UA"/>
        </w:rPr>
      </w:pPr>
    </w:p>
    <w:p w14:paraId="7FF6959B" w14:textId="77777777" w:rsidR="00A97632" w:rsidRPr="005F3A92" w:rsidRDefault="00A97632">
      <w:pPr>
        <w:pStyle w:val="10"/>
        <w:rPr>
          <w:rFonts w:cs="Times New Roman"/>
          <w:b/>
          <w:bCs/>
          <w:lang w:val="uk-UA"/>
        </w:rPr>
      </w:pPr>
    </w:p>
    <w:p w14:paraId="31D65525" w14:textId="77777777" w:rsidR="00A97632" w:rsidRPr="005F3A92" w:rsidRDefault="007678C5">
      <w:pPr>
        <w:pStyle w:val="10"/>
        <w:ind w:firstLine="720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Голова </w:t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</w:r>
      <w:r w:rsidRPr="005F3A92">
        <w:rPr>
          <w:rFonts w:cs="Times New Roman"/>
          <w:lang w:val="uk-UA"/>
        </w:rPr>
        <w:tab/>
        <w:t>С.М. Квіт</w:t>
      </w:r>
    </w:p>
    <w:p w14:paraId="068D2D68" w14:textId="77777777" w:rsidR="00A97632" w:rsidRPr="005F3A92" w:rsidRDefault="00A97632">
      <w:pPr>
        <w:pStyle w:val="10"/>
        <w:ind w:firstLine="720"/>
        <w:rPr>
          <w:rFonts w:cs="Times New Roman"/>
          <w:lang w:val="uk-UA"/>
        </w:rPr>
      </w:pPr>
    </w:p>
    <w:p w14:paraId="7113B4C3" w14:textId="77777777" w:rsidR="00A97632" w:rsidRPr="005F3A92" w:rsidRDefault="00A97632">
      <w:pPr>
        <w:pStyle w:val="10"/>
        <w:ind w:firstLine="720"/>
        <w:rPr>
          <w:rFonts w:cs="Times New Roman"/>
          <w:lang w:val="uk-UA"/>
        </w:rPr>
      </w:pPr>
    </w:p>
    <w:p w14:paraId="1C0A8FB5" w14:textId="5702F80C" w:rsidR="005F3A92" w:rsidRDefault="005F3A92">
      <w:pPr>
        <w:rPr>
          <w:color w:val="000000"/>
          <w:sz w:val="28"/>
          <w:szCs w:val="28"/>
          <w:u w:color="000000"/>
          <w:lang w:val="uk-UA" w:eastAsia="ru-RU"/>
        </w:rPr>
      </w:pPr>
      <w:r>
        <w:rPr>
          <w:lang w:val="uk-UA"/>
        </w:rPr>
        <w:br w:type="page"/>
      </w:r>
    </w:p>
    <w:p w14:paraId="27F2D7AD" w14:textId="77777777" w:rsidR="00A97632" w:rsidRPr="005F3A92" w:rsidRDefault="00A97632">
      <w:pPr>
        <w:pStyle w:val="10"/>
        <w:ind w:firstLine="720"/>
        <w:rPr>
          <w:rFonts w:cs="Times New Roman"/>
          <w:lang w:val="uk-UA"/>
        </w:rPr>
      </w:pPr>
    </w:p>
    <w:p w14:paraId="60848233" w14:textId="77777777" w:rsidR="00BF61DC" w:rsidRPr="005F3A92" w:rsidRDefault="007678C5" w:rsidP="00BF61DC">
      <w:pPr>
        <w:pStyle w:val="10"/>
        <w:ind w:left="5387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>Додаток</w:t>
      </w:r>
      <w:r w:rsidR="00191436" w:rsidRPr="005F3A92">
        <w:rPr>
          <w:rFonts w:cs="Times New Roman"/>
          <w:lang w:val="uk-UA"/>
        </w:rPr>
        <w:t xml:space="preserve"> </w:t>
      </w:r>
    </w:p>
    <w:p w14:paraId="5683BE36" w14:textId="77777777" w:rsidR="00A97632" w:rsidRPr="005F3A92" w:rsidRDefault="007678C5" w:rsidP="00BF61DC">
      <w:pPr>
        <w:pStyle w:val="10"/>
        <w:ind w:left="5387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до </w:t>
      </w:r>
      <w:r w:rsidR="00BF61DC" w:rsidRPr="005F3A92">
        <w:rPr>
          <w:rFonts w:cs="Times New Roman"/>
          <w:lang w:val="uk-UA"/>
        </w:rPr>
        <w:t>н</w:t>
      </w:r>
      <w:r w:rsidRPr="005F3A92">
        <w:rPr>
          <w:rFonts w:cs="Times New Roman"/>
          <w:lang w:val="uk-UA"/>
        </w:rPr>
        <w:t xml:space="preserve">аказу від </w:t>
      </w:r>
      <w:r w:rsidR="00BF61DC" w:rsidRPr="005F3A92">
        <w:rPr>
          <w:rFonts w:cs="Times New Roman"/>
          <w:lang w:val="uk-UA"/>
        </w:rPr>
        <w:t>__________ № ____</w:t>
      </w:r>
    </w:p>
    <w:p w14:paraId="1724F5BC" w14:textId="77777777" w:rsidR="00A97632" w:rsidRPr="005F3A92" w:rsidRDefault="00A97632">
      <w:pPr>
        <w:pStyle w:val="10"/>
        <w:ind w:firstLine="720"/>
        <w:rPr>
          <w:rFonts w:cs="Times New Roman"/>
          <w:lang w:val="uk-UA"/>
        </w:rPr>
      </w:pPr>
    </w:p>
    <w:p w14:paraId="7FF3F826" w14:textId="77777777" w:rsidR="00A97632" w:rsidRPr="005F3A92" w:rsidRDefault="00A97632">
      <w:pPr>
        <w:pStyle w:val="10"/>
        <w:ind w:firstLine="720"/>
        <w:rPr>
          <w:rFonts w:cs="Times New Roman"/>
          <w:lang w:val="uk-UA"/>
        </w:rPr>
      </w:pPr>
    </w:p>
    <w:p w14:paraId="4D83B540" w14:textId="77777777" w:rsidR="00A97632" w:rsidRPr="005F3A92" w:rsidRDefault="007678C5" w:rsidP="00191436">
      <w:pPr>
        <w:pStyle w:val="10"/>
        <w:ind w:firstLine="720"/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>Розподіл функціональних обов’язків та повноважен</w:t>
      </w:r>
      <w:r w:rsidR="00266393" w:rsidRPr="005F3A92">
        <w:rPr>
          <w:rFonts w:cs="Times New Roman"/>
          <w:lang w:val="uk-UA"/>
        </w:rPr>
        <w:t>ь</w:t>
      </w:r>
      <w:r w:rsidRPr="005F3A92">
        <w:rPr>
          <w:rFonts w:cs="Times New Roman"/>
          <w:lang w:val="uk-UA"/>
        </w:rPr>
        <w:t xml:space="preserve"> заступників Голови Національного агентства із забезпечення якості вищої освіти</w:t>
      </w:r>
    </w:p>
    <w:p w14:paraId="50CD445F" w14:textId="77777777" w:rsidR="00A97632" w:rsidRPr="005F3A92" w:rsidRDefault="00A97632" w:rsidP="00191436">
      <w:pPr>
        <w:pStyle w:val="10"/>
        <w:ind w:firstLine="720"/>
        <w:jc w:val="both"/>
        <w:rPr>
          <w:rFonts w:cs="Times New Roman"/>
          <w:lang w:val="uk-UA"/>
        </w:rPr>
      </w:pPr>
    </w:p>
    <w:p w14:paraId="6DC4CE78" w14:textId="77777777" w:rsidR="00A97632" w:rsidRPr="005F3A92" w:rsidRDefault="00A97632" w:rsidP="00191436">
      <w:pPr>
        <w:pStyle w:val="10"/>
        <w:ind w:firstLine="720"/>
        <w:jc w:val="both"/>
        <w:rPr>
          <w:rFonts w:cs="Times New Roman"/>
          <w:lang w:val="uk-UA"/>
        </w:rPr>
      </w:pPr>
    </w:p>
    <w:p w14:paraId="3231C941" w14:textId="77777777" w:rsidR="00A97632" w:rsidRPr="005F3A92" w:rsidRDefault="007678C5" w:rsidP="00191436">
      <w:pPr>
        <w:pStyle w:val="10"/>
        <w:ind w:firstLine="720"/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1. </w:t>
      </w:r>
      <w:r w:rsidR="00CA40D7" w:rsidRPr="005F3A92">
        <w:rPr>
          <w:rFonts w:cs="Times New Roman"/>
          <w:lang w:val="uk-UA"/>
        </w:rPr>
        <w:t>З</w:t>
      </w:r>
      <w:r w:rsidRPr="005F3A92">
        <w:rPr>
          <w:rFonts w:cs="Times New Roman"/>
          <w:lang w:val="uk-UA"/>
        </w:rPr>
        <w:t xml:space="preserve">аступники Голови Національного агентства із забезпечення якості вищої освіти здійснюють </w:t>
      </w:r>
      <w:r w:rsidR="00C10950" w:rsidRPr="005F3A92">
        <w:rPr>
          <w:rFonts w:cs="Times New Roman"/>
          <w:lang w:val="uk-UA"/>
        </w:rPr>
        <w:t xml:space="preserve">стратегічне планування, </w:t>
      </w:r>
      <w:r w:rsidRPr="005F3A92">
        <w:rPr>
          <w:rFonts w:cs="Times New Roman"/>
          <w:lang w:val="uk-UA"/>
        </w:rPr>
        <w:t>координацію та загальн</w:t>
      </w:r>
      <w:r w:rsidR="00C10950" w:rsidRPr="005F3A92">
        <w:rPr>
          <w:rFonts w:cs="Times New Roman"/>
          <w:lang w:val="uk-UA"/>
        </w:rPr>
        <w:t>е</w:t>
      </w:r>
      <w:r w:rsidRPr="005F3A92">
        <w:rPr>
          <w:rFonts w:cs="Times New Roman"/>
          <w:lang w:val="uk-UA"/>
        </w:rPr>
        <w:t xml:space="preserve"> керівництв</w:t>
      </w:r>
      <w:r w:rsidR="00C10950" w:rsidRPr="005F3A92">
        <w:rPr>
          <w:rFonts w:cs="Times New Roman"/>
          <w:lang w:val="uk-UA"/>
        </w:rPr>
        <w:t>о</w:t>
      </w:r>
      <w:r w:rsidRPr="005F3A92">
        <w:rPr>
          <w:rFonts w:cs="Times New Roman"/>
          <w:lang w:val="uk-UA"/>
        </w:rPr>
        <w:t xml:space="preserve"> </w:t>
      </w:r>
      <w:r w:rsidR="00243726" w:rsidRPr="005F3A92">
        <w:rPr>
          <w:rFonts w:cs="Times New Roman"/>
          <w:lang w:val="uk-UA"/>
        </w:rPr>
        <w:t>щодо</w:t>
      </w:r>
      <w:r w:rsidRPr="005F3A92">
        <w:rPr>
          <w:rFonts w:cs="Times New Roman"/>
          <w:lang w:val="uk-UA"/>
        </w:rPr>
        <w:t>:</w:t>
      </w:r>
    </w:p>
    <w:p w14:paraId="3B029F9A" w14:textId="77777777" w:rsidR="00C10950" w:rsidRPr="005F3A92" w:rsidRDefault="00243726" w:rsidP="00191436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з</w:t>
      </w:r>
      <w:r w:rsidR="00C10950" w:rsidRPr="005F3A92">
        <w:rPr>
          <w:rFonts w:eastAsia="Times New Roman CYR" w:cs="Times New Roman"/>
          <w:lang w:val="uk-UA"/>
        </w:rPr>
        <w:t>аходів</w:t>
      </w:r>
      <w:r w:rsidR="005A604E" w:rsidRPr="005F3A92">
        <w:rPr>
          <w:rFonts w:eastAsia="Times New Roman CYR" w:cs="Times New Roman"/>
          <w:lang w:val="uk-UA"/>
        </w:rPr>
        <w:t>,</w:t>
      </w:r>
      <w:r w:rsidR="00C10950" w:rsidRPr="005F3A92">
        <w:rPr>
          <w:rFonts w:eastAsia="Times New Roman CYR" w:cs="Times New Roman"/>
          <w:lang w:val="uk-UA"/>
        </w:rPr>
        <w:t xml:space="preserve"> спрямованих </w:t>
      </w:r>
      <w:r w:rsidR="005A604E" w:rsidRPr="005F3A92">
        <w:rPr>
          <w:rFonts w:eastAsia="Times New Roman CYR" w:cs="Times New Roman"/>
          <w:lang w:val="uk-UA"/>
        </w:rPr>
        <w:t xml:space="preserve">на підвищення якості вищої освіти; </w:t>
      </w:r>
    </w:p>
    <w:p w14:paraId="6EB19A61" w14:textId="77777777" w:rsidR="00A97632" w:rsidRPr="005F3A92" w:rsidRDefault="007678C5" w:rsidP="00191436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акредитації освітніх програм</w:t>
      </w:r>
      <w:r w:rsidR="00CA40D7" w:rsidRPr="005F3A92">
        <w:rPr>
          <w:rFonts w:eastAsia="Times New Roman CYR" w:cs="Times New Roman"/>
          <w:lang w:val="uk-UA"/>
        </w:rPr>
        <w:t>,</w:t>
      </w:r>
      <w:r w:rsidRPr="005F3A92">
        <w:rPr>
          <w:rFonts w:eastAsia="Times New Roman CYR" w:cs="Times New Roman"/>
          <w:lang w:val="uk-UA"/>
        </w:rPr>
        <w:t xml:space="preserve"> за якими здійснюють підготовку здобувачі</w:t>
      </w:r>
      <w:r w:rsidR="00243726" w:rsidRPr="005F3A92">
        <w:rPr>
          <w:rFonts w:eastAsia="Times New Roman CYR" w:cs="Times New Roman"/>
          <w:lang w:val="uk-UA"/>
        </w:rPr>
        <w:t>в</w:t>
      </w:r>
      <w:r w:rsidRPr="005F3A92">
        <w:rPr>
          <w:rFonts w:eastAsia="Times New Roman CYR" w:cs="Times New Roman"/>
          <w:lang w:val="uk-UA"/>
        </w:rPr>
        <w:t xml:space="preserve"> вищої освіти</w:t>
      </w:r>
      <w:r w:rsidR="00013CD5" w:rsidRPr="005F3A92">
        <w:rPr>
          <w:rFonts w:eastAsia="Times New Roman CYR" w:cs="Times New Roman"/>
          <w:lang w:val="uk-UA"/>
        </w:rPr>
        <w:t>;</w:t>
      </w:r>
    </w:p>
    <w:p w14:paraId="2E7C675C" w14:textId="77777777" w:rsidR="00C10950" w:rsidRPr="005F3A92" w:rsidRDefault="00C10950" w:rsidP="00C10950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color w:val="auto"/>
          <w:lang w:val="uk-UA"/>
        </w:rPr>
      </w:pPr>
      <w:r w:rsidRPr="005F3A92">
        <w:rPr>
          <w:rFonts w:eastAsia="Times New Roman CYR" w:cs="Times New Roman"/>
          <w:color w:val="auto"/>
          <w:lang w:val="uk-UA"/>
        </w:rPr>
        <w:t>діяльності агентства, спрямованої на розробку нормативно-правових актів</w:t>
      </w:r>
      <w:r w:rsidR="00243726" w:rsidRPr="005F3A92">
        <w:rPr>
          <w:rFonts w:eastAsia="Times New Roman CYR" w:cs="Times New Roman"/>
          <w:color w:val="auto"/>
          <w:lang w:val="uk-UA"/>
        </w:rPr>
        <w:t xml:space="preserve"> у сфері вищої освіти</w:t>
      </w:r>
      <w:r w:rsidRPr="005F3A92">
        <w:rPr>
          <w:rFonts w:eastAsia="Times New Roman CYR" w:cs="Times New Roman"/>
          <w:color w:val="auto"/>
          <w:lang w:val="uk-UA"/>
        </w:rPr>
        <w:t xml:space="preserve"> та їх імплементацію; </w:t>
      </w:r>
    </w:p>
    <w:p w14:paraId="75961274" w14:textId="77777777" w:rsidR="00C10950" w:rsidRPr="005F3A92" w:rsidRDefault="00C10950" w:rsidP="00C10950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 xml:space="preserve"> інституційної акредитації закладів вищої освіти; </w:t>
      </w:r>
    </w:p>
    <w:p w14:paraId="194EEAC6" w14:textId="77777777" w:rsidR="00A97632" w:rsidRPr="005F3A92" w:rsidRDefault="00191436" w:rsidP="00191436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а</w:t>
      </w:r>
      <w:r w:rsidR="007678C5" w:rsidRPr="005F3A92">
        <w:rPr>
          <w:rFonts w:eastAsia="Times New Roman CYR" w:cs="Times New Roman"/>
          <w:lang w:val="uk-UA"/>
        </w:rPr>
        <w:t>налізу якості освітньої діяльност</w:t>
      </w:r>
      <w:r w:rsidR="00C10950" w:rsidRPr="005F3A92">
        <w:rPr>
          <w:rFonts w:eastAsia="Times New Roman CYR" w:cs="Times New Roman"/>
          <w:lang w:val="uk-UA"/>
        </w:rPr>
        <w:t>і закладів вищої освіти та форму</w:t>
      </w:r>
      <w:r w:rsidR="007678C5" w:rsidRPr="005F3A92">
        <w:rPr>
          <w:rFonts w:eastAsia="Times New Roman CYR" w:cs="Times New Roman"/>
          <w:lang w:val="uk-UA"/>
        </w:rPr>
        <w:t xml:space="preserve">вання критеріїв оцінки якості освітньої діяльності, у тому </w:t>
      </w:r>
      <w:r w:rsidR="00D4536A" w:rsidRPr="005F3A92">
        <w:rPr>
          <w:rFonts w:eastAsia="Times New Roman CYR" w:cs="Times New Roman"/>
          <w:lang w:val="uk-UA"/>
        </w:rPr>
        <w:t xml:space="preserve">числі для створення рейтингів </w:t>
      </w:r>
      <w:r w:rsidR="00802F0E" w:rsidRPr="005F3A92">
        <w:rPr>
          <w:rFonts w:eastAsia="Times New Roman CYR" w:cs="Times New Roman"/>
          <w:lang w:val="uk-UA"/>
        </w:rPr>
        <w:t>закладів вищої освіти України;</w:t>
      </w:r>
    </w:p>
    <w:p w14:paraId="03916083" w14:textId="77777777" w:rsidR="00A97632" w:rsidRPr="005F3A92" w:rsidRDefault="00D4536A" w:rsidP="00191436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розробки нормативно-правової бази діяльності</w:t>
      </w:r>
      <w:r w:rsidR="007678C5" w:rsidRPr="005F3A92">
        <w:rPr>
          <w:rFonts w:eastAsia="Times New Roman CYR" w:cs="Times New Roman"/>
          <w:lang w:val="uk-UA"/>
        </w:rPr>
        <w:t xml:space="preserve"> незалежних установ оцінювання якості вищої освіти;</w:t>
      </w:r>
    </w:p>
    <w:p w14:paraId="7B302600" w14:textId="77777777" w:rsidR="000D3B9A" w:rsidRPr="005F3A92" w:rsidRDefault="000D3B9A" w:rsidP="00191436">
      <w:pPr>
        <w:pStyle w:val="10"/>
        <w:numPr>
          <w:ilvl w:val="0"/>
          <w:numId w:val="3"/>
        </w:numPr>
        <w:jc w:val="both"/>
        <w:rPr>
          <w:rFonts w:eastAsia="Times New Roman CYR"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 xml:space="preserve">моніторингу якості роботи експертів з оцінювання освітніх програм та членів Галузевих експертних рад </w:t>
      </w:r>
      <w:r w:rsidRPr="005F3A92">
        <w:rPr>
          <w:rFonts w:cs="Times New Roman"/>
          <w:lang w:val="uk-UA"/>
        </w:rPr>
        <w:t>Національного агентства</w:t>
      </w:r>
      <w:r w:rsidRPr="005F3A92">
        <w:rPr>
          <w:rFonts w:eastAsia="Times New Roman CYR" w:cs="Times New Roman"/>
          <w:lang w:val="uk-UA"/>
        </w:rPr>
        <w:t xml:space="preserve">; </w:t>
      </w:r>
    </w:p>
    <w:p w14:paraId="012ED8D9" w14:textId="77777777" w:rsidR="00A97632" w:rsidRPr="005F3A92" w:rsidRDefault="00191436" w:rsidP="00191436">
      <w:pPr>
        <w:pStyle w:val="10"/>
        <w:numPr>
          <w:ilvl w:val="0"/>
          <w:numId w:val="3"/>
        </w:numPr>
        <w:jc w:val="both"/>
        <w:rPr>
          <w:rFonts w:cs="Times New Roman"/>
          <w:lang w:val="uk-UA"/>
        </w:rPr>
      </w:pPr>
      <w:r w:rsidRPr="005F3A92">
        <w:rPr>
          <w:rFonts w:eastAsia="Times New Roman CYR" w:cs="Times New Roman"/>
          <w:lang w:val="uk-UA"/>
        </w:rPr>
        <w:t>в</w:t>
      </w:r>
      <w:r w:rsidR="007678C5" w:rsidRPr="005F3A92">
        <w:rPr>
          <w:rFonts w:eastAsia="Times New Roman CYR" w:cs="Times New Roman"/>
          <w:lang w:val="uk-UA"/>
        </w:rPr>
        <w:t>нутрішн</w:t>
      </w:r>
      <w:r w:rsidRPr="005F3A92">
        <w:rPr>
          <w:rFonts w:eastAsia="Times New Roman CYR" w:cs="Times New Roman"/>
          <w:lang w:val="uk-UA"/>
        </w:rPr>
        <w:t>ього</w:t>
      </w:r>
      <w:r w:rsidR="007678C5" w:rsidRPr="005F3A92">
        <w:rPr>
          <w:rFonts w:eastAsia="Times New Roman CYR" w:cs="Times New Roman"/>
          <w:lang w:val="uk-UA"/>
        </w:rPr>
        <w:t xml:space="preserve"> моніторинг</w:t>
      </w:r>
      <w:r w:rsidRPr="005F3A92">
        <w:rPr>
          <w:rFonts w:eastAsia="Times New Roman CYR" w:cs="Times New Roman"/>
          <w:lang w:val="uk-UA"/>
        </w:rPr>
        <w:t>у</w:t>
      </w:r>
      <w:r w:rsidR="007678C5" w:rsidRPr="005F3A92">
        <w:rPr>
          <w:rFonts w:eastAsia="Times New Roman CYR" w:cs="Times New Roman"/>
          <w:lang w:val="uk-UA"/>
        </w:rPr>
        <w:t xml:space="preserve"> діяльності </w:t>
      </w:r>
      <w:r w:rsidR="007678C5" w:rsidRPr="005F3A92">
        <w:rPr>
          <w:rFonts w:cs="Times New Roman"/>
          <w:lang w:val="uk-UA"/>
        </w:rPr>
        <w:t>Національного агентства</w:t>
      </w:r>
      <w:r w:rsidR="000D3B9A" w:rsidRPr="005F3A92">
        <w:rPr>
          <w:rFonts w:cs="Times New Roman"/>
          <w:lang w:val="uk-UA"/>
        </w:rPr>
        <w:t xml:space="preserve"> та секретаріату Національного агентства;</w:t>
      </w:r>
    </w:p>
    <w:p w14:paraId="7D41A045" w14:textId="77777777" w:rsidR="005A604E" w:rsidRPr="005F3A92" w:rsidRDefault="00D4536A" w:rsidP="00191436">
      <w:pPr>
        <w:pStyle w:val="10"/>
        <w:numPr>
          <w:ilvl w:val="0"/>
          <w:numId w:val="3"/>
        </w:numPr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>с</w:t>
      </w:r>
      <w:r w:rsidR="005A604E" w:rsidRPr="005F3A92">
        <w:rPr>
          <w:rFonts w:cs="Times New Roman"/>
          <w:lang w:val="uk-UA"/>
        </w:rPr>
        <w:t>півпрац</w:t>
      </w:r>
      <w:r w:rsidRPr="005F3A92">
        <w:rPr>
          <w:rFonts w:cs="Times New Roman"/>
          <w:lang w:val="uk-UA"/>
        </w:rPr>
        <w:t>і</w:t>
      </w:r>
      <w:r w:rsidR="005A604E" w:rsidRPr="005F3A92">
        <w:rPr>
          <w:rFonts w:cs="Times New Roman"/>
          <w:lang w:val="uk-UA"/>
        </w:rPr>
        <w:t xml:space="preserve"> з </w:t>
      </w:r>
      <w:r w:rsidRPr="005F3A92">
        <w:rPr>
          <w:rFonts w:cs="Times New Roman"/>
          <w:lang w:val="uk-UA"/>
        </w:rPr>
        <w:t>о</w:t>
      </w:r>
      <w:r w:rsidR="005A604E" w:rsidRPr="005F3A92">
        <w:rPr>
          <w:rFonts w:cs="Times New Roman"/>
          <w:lang w:val="uk-UA"/>
        </w:rPr>
        <w:t xml:space="preserve">рганами державної влади, </w:t>
      </w:r>
      <w:r w:rsidR="00802F0E" w:rsidRPr="005F3A92">
        <w:rPr>
          <w:rFonts w:cs="Times New Roman"/>
          <w:lang w:val="uk-UA"/>
        </w:rPr>
        <w:t>закладами</w:t>
      </w:r>
      <w:r w:rsidR="005A604E" w:rsidRPr="005F3A92">
        <w:rPr>
          <w:rFonts w:cs="Times New Roman"/>
          <w:lang w:val="uk-UA"/>
        </w:rPr>
        <w:t xml:space="preserve"> освіти, науковими </w:t>
      </w:r>
      <w:r w:rsidR="00802F0E" w:rsidRPr="005F3A92">
        <w:rPr>
          <w:rFonts w:cs="Times New Roman"/>
          <w:lang w:val="uk-UA"/>
        </w:rPr>
        <w:t>установами</w:t>
      </w:r>
      <w:r w:rsidR="005A604E" w:rsidRPr="005F3A92">
        <w:rPr>
          <w:rFonts w:cs="Times New Roman"/>
          <w:lang w:val="uk-UA"/>
        </w:rPr>
        <w:t xml:space="preserve">, </w:t>
      </w:r>
      <w:r w:rsidRPr="005F3A92">
        <w:rPr>
          <w:rFonts w:cs="Times New Roman"/>
          <w:lang w:val="uk-UA"/>
        </w:rPr>
        <w:t>міжнародними організаціями та громадськістю</w:t>
      </w:r>
      <w:r w:rsidR="00802F0E" w:rsidRPr="005F3A92">
        <w:rPr>
          <w:rFonts w:cs="Times New Roman"/>
          <w:lang w:val="uk-UA"/>
        </w:rPr>
        <w:t>.</w:t>
      </w:r>
    </w:p>
    <w:p w14:paraId="59AE740C" w14:textId="77777777" w:rsidR="00931C24" w:rsidRPr="005F3A92" w:rsidRDefault="00931C24" w:rsidP="00931C24">
      <w:pPr>
        <w:pStyle w:val="10"/>
        <w:ind w:left="1440"/>
        <w:jc w:val="both"/>
        <w:rPr>
          <w:rFonts w:cs="Times New Roman"/>
          <w:lang w:val="uk-UA"/>
        </w:rPr>
      </w:pPr>
    </w:p>
    <w:p w14:paraId="14A6D4D7" w14:textId="77777777" w:rsidR="00A97632" w:rsidRPr="005F3A92" w:rsidRDefault="007678C5" w:rsidP="00191436">
      <w:pPr>
        <w:pStyle w:val="10"/>
        <w:ind w:firstLine="720"/>
        <w:jc w:val="both"/>
        <w:rPr>
          <w:rFonts w:cs="Times New Roman"/>
          <w:bCs/>
          <w:u w:color="201F1E"/>
          <w:shd w:val="clear" w:color="auto" w:fill="FFFFFF"/>
          <w:lang w:val="uk-UA"/>
        </w:rPr>
      </w:pPr>
      <w:r w:rsidRPr="005F3A92">
        <w:rPr>
          <w:rFonts w:cs="Times New Roman"/>
          <w:lang w:val="uk-UA"/>
        </w:rPr>
        <w:t xml:space="preserve">2. </w:t>
      </w:r>
      <w:r w:rsidRPr="005F3A92">
        <w:rPr>
          <w:rFonts w:cs="Times New Roman"/>
          <w:b/>
          <w:lang w:val="uk-UA"/>
        </w:rPr>
        <w:t xml:space="preserve">Заступник Голови </w:t>
      </w:r>
      <w:r w:rsidRPr="005F3A92">
        <w:rPr>
          <w:rFonts w:eastAsia="Times New Roman CYR" w:cs="Times New Roman"/>
          <w:b/>
          <w:bCs/>
          <w:lang w:val="uk-UA"/>
        </w:rPr>
        <w:t>Бутенко</w:t>
      </w:r>
      <w:r w:rsidRPr="005F3A92">
        <w:rPr>
          <w:rFonts w:cs="Times New Roman"/>
          <w:b/>
          <w:u w:color="201F1E"/>
          <w:shd w:val="clear" w:color="auto" w:fill="FFFFFF"/>
          <w:lang w:val="uk-UA"/>
        </w:rPr>
        <w:t xml:space="preserve"> 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>Андрій Петрович здійснює координацію та загальне керівництво</w:t>
      </w:r>
      <w:r w:rsidR="00013CD5"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 xml:space="preserve"> 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>діяльністю Національного агентства спрямовано</w:t>
      </w:r>
      <w:r w:rsidR="00243726" w:rsidRPr="005F3A92">
        <w:rPr>
          <w:rFonts w:cs="Times New Roman"/>
          <w:u w:color="201F1E"/>
          <w:shd w:val="clear" w:color="auto" w:fill="FFFFFF"/>
          <w:lang w:val="uk-UA"/>
        </w:rPr>
        <w:t>ї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 xml:space="preserve"> на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>:</w:t>
      </w:r>
    </w:p>
    <w:p w14:paraId="5F4005D5" w14:textId="77777777" w:rsidR="00A97632" w:rsidRPr="005F3A92" w:rsidRDefault="007678C5" w:rsidP="00191436">
      <w:pPr>
        <w:pStyle w:val="10"/>
        <w:numPr>
          <w:ilvl w:val="0"/>
          <w:numId w:val="4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акредитаці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>ю</w:t>
      </w:r>
      <w:r w:rsidRPr="005F3A92">
        <w:rPr>
          <w:rFonts w:cs="Times New Roman"/>
          <w:u w:color="201F1E"/>
          <w:shd w:val="clear" w:color="auto" w:fill="FFFFFF"/>
          <w:lang w:val="uk-UA"/>
        </w:rPr>
        <w:t xml:space="preserve"> спеціалізованих вчених рад та контролю за їх діяльністю; </w:t>
      </w:r>
    </w:p>
    <w:p w14:paraId="362CB264" w14:textId="77777777" w:rsidR="00A97632" w:rsidRPr="005F3A92" w:rsidRDefault="002335D8" w:rsidP="00191436">
      <w:pPr>
        <w:pStyle w:val="10"/>
        <w:numPr>
          <w:ilvl w:val="0"/>
          <w:numId w:val="4"/>
        </w:numPr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дотримання </w:t>
      </w:r>
      <w:r w:rsidR="007678C5" w:rsidRPr="005F3A92">
        <w:rPr>
          <w:rFonts w:cs="Times New Roman"/>
          <w:lang w:val="uk-UA"/>
        </w:rPr>
        <w:t xml:space="preserve">вимог до </w:t>
      </w:r>
      <w:r w:rsidRPr="005F3A92">
        <w:rPr>
          <w:rFonts w:cs="Times New Roman"/>
          <w:lang w:val="uk-UA"/>
        </w:rPr>
        <w:t xml:space="preserve">процедури присудження наукових ступенів спеціалізованими вченими радами закладів вищої освіти (наукових установ) та до </w:t>
      </w:r>
      <w:r w:rsidR="007678C5" w:rsidRPr="005F3A92">
        <w:rPr>
          <w:rFonts w:cs="Times New Roman"/>
          <w:lang w:val="uk-UA"/>
        </w:rPr>
        <w:t>рівня наукової кваліфікації осіб, які здобувають наукові ступені;</w:t>
      </w:r>
    </w:p>
    <w:p w14:paraId="6BC48363" w14:textId="77777777" w:rsidR="00A97632" w:rsidRPr="005F3A92" w:rsidRDefault="00191436" w:rsidP="00191436">
      <w:pPr>
        <w:pStyle w:val="10"/>
        <w:numPr>
          <w:ilvl w:val="0"/>
          <w:numId w:val="4"/>
        </w:numPr>
        <w:jc w:val="both"/>
        <w:rPr>
          <w:rFonts w:cs="Times New Roman"/>
          <w:color w:val="auto"/>
          <w:lang w:val="uk-UA"/>
        </w:rPr>
      </w:pPr>
      <w:r w:rsidRPr="005F3A92">
        <w:rPr>
          <w:rFonts w:cs="Times New Roman"/>
          <w:color w:val="auto"/>
          <w:lang w:val="uk-UA"/>
        </w:rPr>
        <w:t>о</w:t>
      </w:r>
      <w:r w:rsidR="00802F0E" w:rsidRPr="005F3A92">
        <w:rPr>
          <w:rFonts w:cs="Times New Roman"/>
          <w:color w:val="auto"/>
          <w:lang w:val="uk-UA"/>
        </w:rPr>
        <w:t>рганізацію заходів</w:t>
      </w:r>
      <w:r w:rsidR="007678C5" w:rsidRPr="005F3A92">
        <w:rPr>
          <w:rFonts w:cs="Times New Roman"/>
          <w:color w:val="auto"/>
          <w:lang w:val="uk-UA"/>
        </w:rPr>
        <w:t xml:space="preserve"> Національного агентства</w:t>
      </w:r>
      <w:r w:rsidR="00A9456B" w:rsidRPr="005F3A92">
        <w:rPr>
          <w:rFonts w:cs="Times New Roman"/>
          <w:color w:val="auto"/>
          <w:lang w:val="uk-UA"/>
        </w:rPr>
        <w:t>.</w:t>
      </w:r>
    </w:p>
    <w:p w14:paraId="6CF15DBB" w14:textId="77777777" w:rsidR="00A9456B" w:rsidRPr="005F3A92" w:rsidRDefault="00A9456B" w:rsidP="00013CD5">
      <w:pPr>
        <w:pStyle w:val="10"/>
        <w:ind w:firstLine="720"/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>У разі його відсутності, обов’язки покладаються на за</w:t>
      </w:r>
      <w:r w:rsidR="00013CD5" w:rsidRPr="005F3A92">
        <w:rPr>
          <w:rFonts w:cs="Times New Roman"/>
          <w:lang w:val="uk-UA"/>
        </w:rPr>
        <w:t>ступника Голови – Назарова І.</w:t>
      </w:r>
      <w:r w:rsidR="002335D8" w:rsidRPr="005F3A92">
        <w:rPr>
          <w:rFonts w:cs="Times New Roman"/>
          <w:lang w:val="uk-UA"/>
        </w:rPr>
        <w:t>В.</w:t>
      </w:r>
    </w:p>
    <w:p w14:paraId="02A5B703" w14:textId="77777777" w:rsidR="00931C24" w:rsidRPr="005F3A92" w:rsidRDefault="00931C24" w:rsidP="00013CD5">
      <w:pPr>
        <w:pStyle w:val="10"/>
        <w:ind w:firstLine="720"/>
        <w:jc w:val="both"/>
        <w:rPr>
          <w:rFonts w:cs="Times New Roman"/>
          <w:lang w:val="uk-UA"/>
        </w:rPr>
      </w:pPr>
    </w:p>
    <w:p w14:paraId="2A6AAD1B" w14:textId="77777777" w:rsidR="00931C24" w:rsidRPr="005F3A92" w:rsidRDefault="00931C24" w:rsidP="00013CD5">
      <w:pPr>
        <w:pStyle w:val="10"/>
        <w:ind w:firstLine="720"/>
        <w:jc w:val="both"/>
        <w:rPr>
          <w:rFonts w:cs="Times New Roman"/>
          <w:lang w:val="uk-UA"/>
        </w:rPr>
      </w:pPr>
    </w:p>
    <w:p w14:paraId="597FB56F" w14:textId="77777777" w:rsidR="00931C24" w:rsidRPr="005F3A92" w:rsidRDefault="00931C24" w:rsidP="00013CD5">
      <w:pPr>
        <w:pStyle w:val="10"/>
        <w:ind w:firstLine="720"/>
        <w:jc w:val="both"/>
        <w:rPr>
          <w:rFonts w:cs="Times New Roman"/>
          <w:lang w:val="uk-UA"/>
        </w:rPr>
      </w:pPr>
    </w:p>
    <w:p w14:paraId="13603EE4" w14:textId="77777777" w:rsidR="00A97632" w:rsidRPr="005F3A92" w:rsidRDefault="007678C5" w:rsidP="00191436">
      <w:pPr>
        <w:pStyle w:val="10"/>
        <w:ind w:firstLine="720"/>
        <w:jc w:val="both"/>
        <w:rPr>
          <w:rFonts w:cs="Times New Roman"/>
          <w:bCs/>
          <w:u w:color="201F1E"/>
          <w:shd w:val="clear" w:color="auto" w:fill="FFFFFF"/>
          <w:lang w:val="uk-UA"/>
        </w:rPr>
      </w:pPr>
      <w:r w:rsidRPr="005F3A92">
        <w:rPr>
          <w:rFonts w:cs="Times New Roman"/>
          <w:lang w:val="uk-UA"/>
        </w:rPr>
        <w:t xml:space="preserve">3. </w:t>
      </w:r>
      <w:r w:rsidRPr="005F3A92">
        <w:rPr>
          <w:rFonts w:cs="Times New Roman"/>
          <w:b/>
          <w:lang w:val="uk-UA"/>
        </w:rPr>
        <w:t xml:space="preserve">Заступник Голови 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>Єременко Олена Володимирівна</w:t>
      </w:r>
      <w:r w:rsidRPr="005F3A92">
        <w:rPr>
          <w:rFonts w:cs="Times New Roman"/>
          <w:b/>
          <w:u w:color="201F1E"/>
          <w:shd w:val="clear" w:color="auto" w:fill="FFFFFF"/>
          <w:lang w:val="uk-UA"/>
        </w:rPr>
        <w:t xml:space="preserve"> 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 xml:space="preserve">здійснює координацію та загальне керівництво 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>діяльністю Національного агентства спрямовано</w:t>
      </w:r>
      <w:r w:rsidR="00243726" w:rsidRPr="005F3A92">
        <w:rPr>
          <w:rFonts w:cs="Times New Roman"/>
          <w:u w:color="201F1E"/>
          <w:shd w:val="clear" w:color="auto" w:fill="FFFFFF"/>
          <w:lang w:val="uk-UA"/>
        </w:rPr>
        <w:t>ї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 xml:space="preserve"> на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>:</w:t>
      </w:r>
    </w:p>
    <w:p w14:paraId="6E5962F4" w14:textId="77777777" w:rsidR="002335D8" w:rsidRPr="005F3A92" w:rsidRDefault="007678C5" w:rsidP="00191436">
      <w:pPr>
        <w:pStyle w:val="10"/>
        <w:numPr>
          <w:ilvl w:val="0"/>
          <w:numId w:val="5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організаці</w:t>
      </w:r>
      <w:r w:rsidR="00D4536A" w:rsidRPr="005F3A92">
        <w:rPr>
          <w:rFonts w:cs="Times New Roman"/>
          <w:u w:color="201F1E"/>
          <w:shd w:val="clear" w:color="auto" w:fill="FFFFFF"/>
          <w:lang w:val="uk-UA"/>
        </w:rPr>
        <w:t>ю тренінгів та інших форм навчання у сфері забезпечення та оцінювання системи якості у сфері вищої освіти</w:t>
      </w:r>
      <w:r w:rsidR="002335D8" w:rsidRPr="005F3A92">
        <w:rPr>
          <w:rFonts w:cs="Times New Roman"/>
          <w:u w:color="201F1E"/>
          <w:shd w:val="clear" w:color="auto" w:fill="FFFFFF"/>
          <w:lang w:val="uk-UA"/>
        </w:rPr>
        <w:t xml:space="preserve"> для експертів, членів Галузевих експертних рад та інших осіб;</w:t>
      </w:r>
    </w:p>
    <w:p w14:paraId="76361855" w14:textId="77777777" w:rsidR="00A97632" w:rsidRPr="005F3A92" w:rsidRDefault="00D4536A" w:rsidP="00191436">
      <w:pPr>
        <w:pStyle w:val="10"/>
        <w:numPr>
          <w:ilvl w:val="0"/>
          <w:numId w:val="5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підготовку та запровадження</w:t>
      </w:r>
      <w:r w:rsidR="002335D8" w:rsidRPr="005F3A92">
        <w:rPr>
          <w:rFonts w:cs="Times New Roman"/>
          <w:u w:color="201F1E"/>
          <w:shd w:val="clear" w:color="auto" w:fill="FFFFFF"/>
          <w:lang w:val="uk-UA"/>
        </w:rPr>
        <w:t xml:space="preserve"> інформаційних матеріалів </w:t>
      </w:r>
      <w:r w:rsidR="000D3B9A" w:rsidRPr="005F3A92">
        <w:rPr>
          <w:rFonts w:cs="Times New Roman"/>
          <w:u w:color="201F1E"/>
          <w:shd w:val="clear" w:color="auto" w:fill="FFFFFF"/>
          <w:lang w:val="uk-UA"/>
        </w:rPr>
        <w:t>і</w:t>
      </w:r>
      <w:r w:rsidR="002335D8" w:rsidRPr="005F3A92">
        <w:rPr>
          <w:rFonts w:cs="Times New Roman"/>
          <w:u w:color="201F1E"/>
          <w:shd w:val="clear" w:color="auto" w:fill="FFFFFF"/>
          <w:lang w:val="uk-UA"/>
        </w:rPr>
        <w:t xml:space="preserve"> роз’яснень для учасників процесів забезпечення якості вищої освіти</w:t>
      </w:r>
      <w:r w:rsidR="00013CD5" w:rsidRPr="005F3A92">
        <w:rPr>
          <w:rFonts w:cs="Times New Roman"/>
          <w:u w:color="201F1E"/>
          <w:shd w:val="clear" w:color="auto" w:fill="FFFFFF"/>
          <w:lang w:val="uk-UA"/>
        </w:rPr>
        <w:t>.</w:t>
      </w:r>
    </w:p>
    <w:p w14:paraId="14507216" w14:textId="77777777" w:rsidR="00BF61DC" w:rsidRPr="005F3A92" w:rsidRDefault="00BF61DC" w:rsidP="00013CD5">
      <w:pPr>
        <w:pStyle w:val="10"/>
        <w:ind w:firstLine="720"/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lang w:val="uk-UA"/>
        </w:rPr>
        <w:t>У разі її відсутності, обов’язки покладаються на заступника Голови – Стукало Н.В.</w:t>
      </w:r>
    </w:p>
    <w:p w14:paraId="6D357D8C" w14:textId="77777777" w:rsidR="00BF61DC" w:rsidRPr="005F3A92" w:rsidRDefault="00BF61DC" w:rsidP="00BF61DC">
      <w:pPr>
        <w:pStyle w:val="10"/>
        <w:ind w:left="1440"/>
        <w:jc w:val="both"/>
        <w:rPr>
          <w:rFonts w:cs="Times New Roman"/>
          <w:u w:color="201F1E"/>
          <w:shd w:val="clear" w:color="auto" w:fill="FFFFFF"/>
          <w:lang w:val="uk-UA"/>
        </w:rPr>
      </w:pPr>
    </w:p>
    <w:p w14:paraId="381E4F9B" w14:textId="77777777" w:rsidR="00BF61DC" w:rsidRPr="005F3A92" w:rsidRDefault="00BF61DC" w:rsidP="00BF61DC">
      <w:pPr>
        <w:pStyle w:val="10"/>
        <w:ind w:firstLine="720"/>
        <w:jc w:val="both"/>
        <w:rPr>
          <w:rFonts w:cs="Times New Roman"/>
          <w:bCs/>
          <w:u w:color="201F1E"/>
          <w:shd w:val="clear" w:color="auto" w:fill="FFFFFF"/>
          <w:lang w:val="uk-UA"/>
        </w:rPr>
      </w:pPr>
      <w:r w:rsidRPr="005F3A92">
        <w:rPr>
          <w:rFonts w:cs="Times New Roman"/>
          <w:lang w:val="uk-UA"/>
        </w:rPr>
        <w:t xml:space="preserve">4. </w:t>
      </w:r>
      <w:r w:rsidRPr="005F3A92">
        <w:rPr>
          <w:rFonts w:cs="Times New Roman"/>
          <w:b/>
          <w:lang w:val="uk-UA"/>
        </w:rPr>
        <w:t xml:space="preserve">Заступник Голови </w:t>
      </w:r>
      <w:proofErr w:type="spellStart"/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>Моркляник</w:t>
      </w:r>
      <w:proofErr w:type="spellEnd"/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 xml:space="preserve"> Богдан Васильович</w:t>
      </w:r>
      <w:r w:rsidRPr="005F3A92">
        <w:rPr>
          <w:rFonts w:cs="Times New Roman"/>
          <w:b/>
          <w:u w:color="201F1E"/>
          <w:shd w:val="clear" w:color="auto" w:fill="FFFFFF"/>
          <w:lang w:val="uk-UA"/>
        </w:rPr>
        <w:t xml:space="preserve"> 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 xml:space="preserve">здійснює координацію та загальне керівництво 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>діяльністю Національного агентства спрямовано</w:t>
      </w:r>
      <w:r w:rsidR="00243726" w:rsidRPr="005F3A92">
        <w:rPr>
          <w:rFonts w:cs="Times New Roman"/>
          <w:u w:color="201F1E"/>
          <w:shd w:val="clear" w:color="auto" w:fill="FFFFFF"/>
          <w:lang w:val="uk-UA"/>
        </w:rPr>
        <w:t>ї</w:t>
      </w:r>
      <w:r w:rsidR="00802F0E" w:rsidRPr="005F3A92">
        <w:rPr>
          <w:rFonts w:cs="Times New Roman"/>
          <w:u w:color="201F1E"/>
          <w:shd w:val="clear" w:color="auto" w:fill="FFFFFF"/>
          <w:lang w:val="uk-UA"/>
        </w:rPr>
        <w:t xml:space="preserve"> на</w:t>
      </w:r>
      <w:r w:rsidRPr="005F3A92">
        <w:rPr>
          <w:rFonts w:cs="Times New Roman"/>
          <w:b/>
          <w:bCs/>
          <w:u w:color="201F1E"/>
          <w:shd w:val="clear" w:color="auto" w:fill="FFFFFF"/>
          <w:lang w:val="uk-UA"/>
        </w:rPr>
        <w:t>:</w:t>
      </w:r>
    </w:p>
    <w:p w14:paraId="7DE0CEF0" w14:textId="77777777" w:rsidR="00A97632" w:rsidRPr="005F3A92" w:rsidRDefault="00191436" w:rsidP="00191436">
      <w:pPr>
        <w:pStyle w:val="10"/>
        <w:numPr>
          <w:ilvl w:val="0"/>
          <w:numId w:val="5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п</w:t>
      </w:r>
      <w:r w:rsidR="007678C5" w:rsidRPr="005F3A92">
        <w:rPr>
          <w:rFonts w:cs="Times New Roman"/>
          <w:u w:color="201F1E"/>
          <w:shd w:val="clear" w:color="auto" w:fill="FFFFFF"/>
          <w:lang w:val="uk-UA"/>
        </w:rPr>
        <w:t>огодження розроблених МОН стандартів вищої освіти;</w:t>
      </w:r>
    </w:p>
    <w:p w14:paraId="346FC107" w14:textId="77777777" w:rsidR="00A97632" w:rsidRPr="005F3A92" w:rsidRDefault="00243726" w:rsidP="00191436">
      <w:pPr>
        <w:pStyle w:val="10"/>
        <w:numPr>
          <w:ilvl w:val="0"/>
          <w:numId w:val="5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функціонування</w:t>
      </w:r>
      <w:r w:rsidR="00504505" w:rsidRPr="005F3A92">
        <w:rPr>
          <w:rFonts w:cs="Times New Roman"/>
          <w:u w:color="201F1E"/>
          <w:shd w:val="clear" w:color="auto" w:fill="FFFFFF"/>
          <w:lang w:val="uk-UA"/>
        </w:rPr>
        <w:t xml:space="preserve"> галузевих експертних рад;</w:t>
      </w:r>
    </w:p>
    <w:p w14:paraId="3E4CFC7D" w14:textId="77777777" w:rsidR="00504505" w:rsidRPr="005F3A92" w:rsidRDefault="00504505" w:rsidP="00191436">
      <w:pPr>
        <w:pStyle w:val="10"/>
        <w:numPr>
          <w:ilvl w:val="0"/>
          <w:numId w:val="5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 xml:space="preserve">співпраця з </w:t>
      </w:r>
      <w:proofErr w:type="spellStart"/>
      <w:r w:rsidRPr="005F3A92">
        <w:rPr>
          <w:rFonts w:cs="Times New Roman"/>
          <w:u w:color="201F1E"/>
          <w:shd w:val="clear" w:color="auto" w:fill="FFFFFF"/>
          <w:lang w:val="uk-UA"/>
        </w:rPr>
        <w:t>стейкхолдерами</w:t>
      </w:r>
      <w:proofErr w:type="spellEnd"/>
      <w:r w:rsidRPr="005F3A92">
        <w:rPr>
          <w:rFonts w:cs="Times New Roman"/>
          <w:u w:color="201F1E"/>
          <w:shd w:val="clear" w:color="auto" w:fill="FFFFFF"/>
          <w:lang w:val="uk-UA"/>
        </w:rPr>
        <w:t xml:space="preserve"> у сфері кваліфікацій.</w:t>
      </w:r>
    </w:p>
    <w:p w14:paraId="2A7F242C" w14:textId="77777777" w:rsidR="00A9456B" w:rsidRPr="005F3A92" w:rsidRDefault="00A9456B" w:rsidP="00013CD5">
      <w:pPr>
        <w:pStyle w:val="10"/>
        <w:ind w:firstLine="720"/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У разі </w:t>
      </w:r>
      <w:r w:rsidR="002335D8" w:rsidRPr="005F3A92">
        <w:rPr>
          <w:rFonts w:cs="Times New Roman"/>
          <w:lang w:val="uk-UA"/>
        </w:rPr>
        <w:t>його</w:t>
      </w:r>
      <w:r w:rsidRPr="005F3A92">
        <w:rPr>
          <w:rFonts w:cs="Times New Roman"/>
          <w:lang w:val="uk-UA"/>
        </w:rPr>
        <w:t xml:space="preserve"> відсутності, обов’язки покладаються на заступника Голови – </w:t>
      </w:r>
      <w:r w:rsidR="00BF61DC" w:rsidRPr="005F3A92">
        <w:rPr>
          <w:rFonts w:cs="Times New Roman"/>
          <w:lang w:val="uk-UA"/>
        </w:rPr>
        <w:t>Єременко О.В</w:t>
      </w:r>
    </w:p>
    <w:p w14:paraId="6A9B80E0" w14:textId="77777777" w:rsidR="002335D8" w:rsidRPr="005F3A92" w:rsidRDefault="00504505" w:rsidP="00013CD5">
      <w:pPr>
        <w:pStyle w:val="10"/>
        <w:ind w:firstLine="720"/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 xml:space="preserve">- </w:t>
      </w:r>
    </w:p>
    <w:p w14:paraId="6AAC09DB" w14:textId="77777777" w:rsidR="00A97632" w:rsidRPr="005F3A92" w:rsidRDefault="007678C5" w:rsidP="00191436">
      <w:pPr>
        <w:pStyle w:val="10"/>
        <w:ind w:firstLine="720"/>
        <w:jc w:val="both"/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</w:pPr>
      <w:r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4.</w:t>
      </w:r>
      <w:r w:rsidR="00191436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 xml:space="preserve"> </w:t>
      </w:r>
      <w:r w:rsidR="00191436" w:rsidRPr="005F3A92">
        <w:rPr>
          <w:rFonts w:cs="Times New Roman"/>
          <w:b/>
          <w:color w:val="auto"/>
          <w:u w:color="201F1E"/>
          <w:shd w:val="clear" w:color="auto" w:fill="FFFFFF"/>
          <w:lang w:val="uk-UA"/>
        </w:rPr>
        <w:t>Заступник Голови</w:t>
      </w:r>
      <w:r w:rsidRPr="005F3A92">
        <w:rPr>
          <w:rFonts w:cs="Times New Roman"/>
          <w:b/>
          <w:color w:val="auto"/>
          <w:u w:color="201F1E"/>
          <w:shd w:val="clear" w:color="auto" w:fill="FFFFFF"/>
          <w:lang w:val="uk-UA"/>
        </w:rPr>
        <w:t xml:space="preserve"> </w:t>
      </w:r>
      <w:r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>Назаров Іван Володимирович</w:t>
      </w:r>
      <w:r w:rsidRPr="005F3A92">
        <w:rPr>
          <w:rFonts w:cs="Times New Roman"/>
          <w:b/>
          <w:color w:val="auto"/>
          <w:u w:color="201F1E"/>
          <w:shd w:val="clear" w:color="auto" w:fill="FFFFFF"/>
          <w:lang w:val="uk-UA"/>
        </w:rPr>
        <w:t xml:space="preserve"> </w:t>
      </w:r>
      <w:r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 xml:space="preserve">здійснює координацію та загальне керівництво </w:t>
      </w:r>
      <w:r w:rsidR="00802F0E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діяльністю Національного агентства спрямовано</w:t>
      </w:r>
      <w:r w:rsidR="00243726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ї</w:t>
      </w:r>
      <w:r w:rsidR="00802F0E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 xml:space="preserve"> на</w:t>
      </w:r>
      <w:r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>:</w:t>
      </w:r>
    </w:p>
    <w:p w14:paraId="650319C2" w14:textId="77777777" w:rsidR="00A97632" w:rsidRPr="005F3A92" w:rsidRDefault="00191436" w:rsidP="00191436">
      <w:pPr>
        <w:pStyle w:val="10"/>
        <w:numPr>
          <w:ilvl w:val="0"/>
          <w:numId w:val="6"/>
        </w:numPr>
        <w:jc w:val="both"/>
        <w:rPr>
          <w:rFonts w:cs="Times New Roman"/>
          <w:color w:val="auto"/>
          <w:u w:color="201F1E"/>
          <w:shd w:val="clear" w:color="auto" w:fill="FFFFFF"/>
          <w:lang w:val="uk-UA"/>
        </w:rPr>
      </w:pPr>
      <w:r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повноважень Національного агентства з питань академічної доброчесності;</w:t>
      </w:r>
    </w:p>
    <w:p w14:paraId="43000357" w14:textId="77777777" w:rsidR="00243726" w:rsidRPr="005F3A92" w:rsidRDefault="00191436" w:rsidP="00191436">
      <w:pPr>
        <w:pStyle w:val="10"/>
        <w:numPr>
          <w:ilvl w:val="0"/>
          <w:numId w:val="6"/>
        </w:numPr>
        <w:jc w:val="both"/>
        <w:rPr>
          <w:rFonts w:cs="Times New Roman"/>
          <w:color w:val="auto"/>
          <w:u w:color="201F1E"/>
          <w:shd w:val="clear" w:color="auto" w:fill="FFFFFF"/>
          <w:lang w:val="uk-UA"/>
        </w:rPr>
      </w:pPr>
      <w:r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р</w:t>
      </w:r>
      <w:r w:rsidR="007678C5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озгляду звернень до Національного агентства</w:t>
      </w:r>
      <w:r w:rsidR="00CA40D7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,</w:t>
      </w:r>
      <w:r w:rsidR="007678C5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 xml:space="preserve"> у тому числі скарг на </w:t>
      </w:r>
      <w:r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рішення Національного агентства</w:t>
      </w:r>
      <w:r w:rsidR="00243726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;</w:t>
      </w:r>
    </w:p>
    <w:p w14:paraId="728CEE9A" w14:textId="77777777" w:rsidR="00A97632" w:rsidRPr="005F3A92" w:rsidRDefault="00243726" w:rsidP="00191436">
      <w:pPr>
        <w:pStyle w:val="10"/>
        <w:numPr>
          <w:ilvl w:val="0"/>
          <w:numId w:val="6"/>
        </w:numPr>
        <w:jc w:val="both"/>
        <w:rPr>
          <w:rFonts w:cs="Times New Roman"/>
          <w:color w:val="auto"/>
          <w:u w:color="201F1E"/>
          <w:shd w:val="clear" w:color="auto" w:fill="FFFFFF"/>
          <w:lang w:val="uk-UA"/>
        </w:rPr>
      </w:pPr>
      <w:r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забезпечення якості підготовки за освітніми програмами зі специфічними умовами навчання</w:t>
      </w:r>
      <w:r w:rsidR="00191436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.</w:t>
      </w:r>
    </w:p>
    <w:p w14:paraId="23AA8D85" w14:textId="77777777" w:rsidR="00A9456B" w:rsidRPr="005F3A92" w:rsidRDefault="00A9456B" w:rsidP="00013CD5">
      <w:pPr>
        <w:pStyle w:val="10"/>
        <w:ind w:firstLine="720"/>
        <w:jc w:val="both"/>
        <w:rPr>
          <w:rFonts w:cs="Times New Roman"/>
          <w:color w:val="auto"/>
          <w:u w:color="201F1E"/>
          <w:shd w:val="clear" w:color="auto" w:fill="FFFFFF"/>
          <w:lang w:val="uk-UA"/>
        </w:rPr>
      </w:pPr>
      <w:r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У разі його відсутності, обов’язки покладаються на з</w:t>
      </w:r>
      <w:r w:rsidR="002335D8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аступника Голови – Бутенка А.П.</w:t>
      </w:r>
    </w:p>
    <w:p w14:paraId="6103FFA8" w14:textId="77777777" w:rsidR="002335D8" w:rsidRPr="005F3A92" w:rsidRDefault="002335D8" w:rsidP="00013CD5">
      <w:pPr>
        <w:pStyle w:val="10"/>
        <w:ind w:firstLine="720"/>
        <w:jc w:val="both"/>
        <w:rPr>
          <w:rFonts w:cs="Times New Roman"/>
          <w:color w:val="auto"/>
          <w:u w:color="201F1E"/>
          <w:shd w:val="clear" w:color="auto" w:fill="FFFFFF"/>
          <w:lang w:val="uk-UA"/>
        </w:rPr>
      </w:pPr>
    </w:p>
    <w:p w14:paraId="7173AFC9" w14:textId="77777777" w:rsidR="00191436" w:rsidRPr="005F3A92" w:rsidRDefault="00191436" w:rsidP="00C566EA">
      <w:pPr>
        <w:pStyle w:val="10"/>
        <w:numPr>
          <w:ilvl w:val="0"/>
          <w:numId w:val="11"/>
        </w:numPr>
        <w:ind w:left="0" w:firstLine="720"/>
        <w:jc w:val="both"/>
        <w:rPr>
          <w:rFonts w:cs="Times New Roman"/>
          <w:b/>
          <w:color w:val="auto"/>
          <w:lang w:val="uk-UA"/>
        </w:rPr>
      </w:pPr>
      <w:r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 xml:space="preserve">Заступник Голови </w:t>
      </w:r>
      <w:r w:rsidR="007678C5"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>Стукало</w:t>
      </w:r>
      <w:r w:rsidR="007678C5" w:rsidRPr="005F3A92">
        <w:rPr>
          <w:rFonts w:cs="Times New Roman"/>
          <w:b/>
          <w:color w:val="auto"/>
          <w:u w:color="201F1E"/>
          <w:shd w:val="clear" w:color="auto" w:fill="FFFFFF"/>
          <w:lang w:val="uk-UA"/>
        </w:rPr>
        <w:t xml:space="preserve"> </w:t>
      </w:r>
      <w:r w:rsidR="007678C5"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>Наталія Вадимівна</w:t>
      </w:r>
      <w:r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 xml:space="preserve"> здійснює координацію та загальне керівництво </w:t>
      </w:r>
      <w:r w:rsidR="00802F0E" w:rsidRPr="005F3A92">
        <w:rPr>
          <w:rFonts w:cs="Times New Roman"/>
          <w:color w:val="auto"/>
          <w:u w:color="201F1E"/>
          <w:shd w:val="clear" w:color="auto" w:fill="FFFFFF"/>
          <w:lang w:val="uk-UA"/>
        </w:rPr>
        <w:t>діяльністю Національного агентства спрямованого на</w:t>
      </w:r>
      <w:r w:rsidRPr="005F3A92">
        <w:rPr>
          <w:rFonts w:cs="Times New Roman"/>
          <w:b/>
          <w:bCs/>
          <w:color w:val="auto"/>
          <w:u w:color="201F1E"/>
          <w:shd w:val="clear" w:color="auto" w:fill="FFFFFF"/>
          <w:lang w:val="uk-UA"/>
        </w:rPr>
        <w:t>:</w:t>
      </w:r>
      <w:r w:rsidR="007678C5" w:rsidRPr="005F3A92">
        <w:rPr>
          <w:rFonts w:cs="Times New Roman"/>
          <w:b/>
          <w:color w:val="auto"/>
          <w:u w:color="201F1E"/>
          <w:shd w:val="clear" w:color="auto" w:fill="FFFFFF"/>
          <w:lang w:val="uk-UA"/>
        </w:rPr>
        <w:t xml:space="preserve"> </w:t>
      </w:r>
    </w:p>
    <w:p w14:paraId="7E2BB777" w14:textId="77777777" w:rsidR="00243726" w:rsidRPr="005F3A92" w:rsidRDefault="007678C5" w:rsidP="00243726">
      <w:pPr>
        <w:pStyle w:val="10"/>
        <w:numPr>
          <w:ilvl w:val="0"/>
          <w:numId w:val="6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міжнародн</w:t>
      </w:r>
      <w:r w:rsidR="00191436" w:rsidRPr="005F3A92">
        <w:rPr>
          <w:rFonts w:cs="Times New Roman"/>
          <w:u w:color="201F1E"/>
          <w:shd w:val="clear" w:color="auto" w:fill="FFFFFF"/>
          <w:lang w:val="uk-UA"/>
        </w:rPr>
        <w:t>ої</w:t>
      </w:r>
      <w:r w:rsidRPr="005F3A92">
        <w:rPr>
          <w:rFonts w:cs="Times New Roman"/>
          <w:u w:color="201F1E"/>
          <w:shd w:val="clear" w:color="auto" w:fill="FFFFFF"/>
          <w:lang w:val="uk-UA"/>
        </w:rPr>
        <w:t xml:space="preserve"> співпрац</w:t>
      </w:r>
      <w:r w:rsidR="00191436" w:rsidRPr="005F3A92">
        <w:rPr>
          <w:rFonts w:cs="Times New Roman"/>
          <w:u w:color="201F1E"/>
          <w:shd w:val="clear" w:color="auto" w:fill="FFFFFF"/>
          <w:lang w:val="uk-UA"/>
        </w:rPr>
        <w:t>і Національного агентства</w:t>
      </w:r>
      <w:r w:rsidRPr="005F3A92">
        <w:rPr>
          <w:rFonts w:cs="Times New Roman"/>
          <w:u w:color="201F1E"/>
          <w:shd w:val="clear" w:color="auto" w:fill="FFFFFF"/>
          <w:lang w:val="uk-UA"/>
        </w:rPr>
        <w:t>;</w:t>
      </w:r>
    </w:p>
    <w:p w14:paraId="6E2A3D66" w14:textId="77777777" w:rsidR="00A97632" w:rsidRPr="005F3A92" w:rsidRDefault="00243726" w:rsidP="00243726">
      <w:pPr>
        <w:pStyle w:val="10"/>
        <w:numPr>
          <w:ilvl w:val="0"/>
          <w:numId w:val="6"/>
        </w:numPr>
        <w:jc w:val="both"/>
        <w:rPr>
          <w:rFonts w:cs="Times New Roman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інформаційно-медійний супровід роботи Національного агентства та зв’язки з громадськістю</w:t>
      </w:r>
      <w:r w:rsidR="00191436" w:rsidRPr="005F3A92">
        <w:rPr>
          <w:rFonts w:cs="Times New Roman"/>
          <w:u w:color="201F1E"/>
          <w:shd w:val="clear" w:color="auto" w:fill="FFFFFF"/>
          <w:lang w:val="uk-UA"/>
        </w:rPr>
        <w:t>;</w:t>
      </w:r>
    </w:p>
    <w:p w14:paraId="658264EB" w14:textId="77777777" w:rsidR="00191436" w:rsidRPr="005F3A92" w:rsidRDefault="00191436" w:rsidP="00013CD5">
      <w:pPr>
        <w:pStyle w:val="10"/>
        <w:numPr>
          <w:ilvl w:val="0"/>
          <w:numId w:val="6"/>
        </w:numPr>
        <w:jc w:val="both"/>
        <w:rPr>
          <w:rFonts w:cs="Times New Roman"/>
          <w:color w:val="201F1E"/>
          <w:u w:color="201F1E"/>
          <w:shd w:val="clear" w:color="auto" w:fill="FFFFFF"/>
          <w:lang w:val="uk-UA"/>
        </w:rPr>
      </w:pPr>
      <w:r w:rsidRPr="005F3A92">
        <w:rPr>
          <w:rFonts w:cs="Times New Roman"/>
          <w:u w:color="201F1E"/>
          <w:shd w:val="clear" w:color="auto" w:fill="FFFFFF"/>
          <w:lang w:val="uk-UA"/>
        </w:rPr>
        <w:t>грантової</w:t>
      </w:r>
      <w:r w:rsidRPr="005F3A92">
        <w:rPr>
          <w:rFonts w:cs="Times New Roman"/>
          <w:color w:val="201F1E"/>
          <w:u w:color="201F1E"/>
          <w:shd w:val="clear" w:color="auto" w:fill="FFFFFF"/>
          <w:lang w:val="uk-UA"/>
        </w:rPr>
        <w:t xml:space="preserve"> діяльності Національного агентства</w:t>
      </w:r>
    </w:p>
    <w:p w14:paraId="566676BE" w14:textId="77777777" w:rsidR="00A97632" w:rsidRPr="005F3A92" w:rsidRDefault="00A9456B" w:rsidP="00191436">
      <w:pPr>
        <w:pStyle w:val="10"/>
        <w:ind w:firstLine="720"/>
        <w:jc w:val="both"/>
        <w:rPr>
          <w:rFonts w:cs="Times New Roman"/>
          <w:lang w:val="uk-UA"/>
        </w:rPr>
      </w:pPr>
      <w:r w:rsidRPr="005F3A92">
        <w:rPr>
          <w:rFonts w:cs="Times New Roman"/>
          <w:lang w:val="uk-UA"/>
        </w:rPr>
        <w:t xml:space="preserve">У разі її відсутності, обов’язки покладаються на заступника Голови </w:t>
      </w:r>
      <w:r w:rsidR="00013CD5" w:rsidRPr="005F3A92">
        <w:rPr>
          <w:rFonts w:cs="Times New Roman"/>
          <w:lang w:val="uk-UA"/>
        </w:rPr>
        <w:t xml:space="preserve">- </w:t>
      </w:r>
      <w:proofErr w:type="spellStart"/>
      <w:r w:rsidR="00123F1D" w:rsidRPr="005F3A92">
        <w:rPr>
          <w:rFonts w:cs="Times New Roman"/>
          <w:lang w:val="uk-UA"/>
        </w:rPr>
        <w:t>Моркляник</w:t>
      </w:r>
      <w:r w:rsidR="002335D8" w:rsidRPr="005F3A92">
        <w:rPr>
          <w:rFonts w:cs="Times New Roman"/>
          <w:lang w:val="uk-UA"/>
        </w:rPr>
        <w:t>а</w:t>
      </w:r>
      <w:proofErr w:type="spellEnd"/>
      <w:r w:rsidR="00123F1D" w:rsidRPr="005F3A92">
        <w:rPr>
          <w:rFonts w:cs="Times New Roman"/>
          <w:lang w:val="uk-UA"/>
        </w:rPr>
        <w:t xml:space="preserve"> Б.В.</w:t>
      </w:r>
    </w:p>
    <w:p w14:paraId="33E63C07" w14:textId="77777777" w:rsidR="00C566EA" w:rsidRPr="005F3A92" w:rsidRDefault="00C566EA" w:rsidP="00BA57EB">
      <w:pPr>
        <w:pStyle w:val="10"/>
        <w:jc w:val="both"/>
        <w:rPr>
          <w:rFonts w:cs="Times New Roman"/>
        </w:rPr>
      </w:pPr>
    </w:p>
    <w:sectPr w:rsidR="00C566EA" w:rsidRPr="005F3A92" w:rsidSect="00BA57EB">
      <w:footerReference w:type="default" r:id="rId11"/>
      <w:pgSz w:w="11900" w:h="16840"/>
      <w:pgMar w:top="993" w:right="851" w:bottom="993" w:left="1560" w:header="42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7E5C" w14:textId="77777777" w:rsidR="00C56E46" w:rsidRDefault="00C56E46">
      <w:r>
        <w:separator/>
      </w:r>
    </w:p>
  </w:endnote>
  <w:endnote w:type="continuationSeparator" w:id="0">
    <w:p w14:paraId="1C3832CA" w14:textId="77777777" w:rsidR="00C56E46" w:rsidRDefault="00C5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292DC" w14:textId="77777777" w:rsidR="00BA57EB" w:rsidRDefault="00BA57EB">
    <w:pPr>
      <w:pStyle w:val="a9"/>
      <w:jc w:val="center"/>
    </w:pPr>
  </w:p>
  <w:p w14:paraId="2FE8C62F" w14:textId="77777777" w:rsidR="00A97632" w:rsidRDefault="00A9763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F01A0" w14:textId="77777777" w:rsidR="00C56E46" w:rsidRDefault="00C56E46">
      <w:r>
        <w:separator/>
      </w:r>
    </w:p>
  </w:footnote>
  <w:footnote w:type="continuationSeparator" w:id="0">
    <w:p w14:paraId="4915E300" w14:textId="77777777" w:rsidR="00C56E46" w:rsidRDefault="00C5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669"/>
    <w:multiLevelType w:val="hybridMultilevel"/>
    <w:tmpl w:val="0D26CBCE"/>
    <w:lvl w:ilvl="0" w:tplc="0B728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E1B6A"/>
    <w:multiLevelType w:val="hybridMultilevel"/>
    <w:tmpl w:val="E6FCE064"/>
    <w:lvl w:ilvl="0" w:tplc="0B728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84E92"/>
    <w:multiLevelType w:val="hybridMultilevel"/>
    <w:tmpl w:val="E57095F0"/>
    <w:lvl w:ilvl="0" w:tplc="0B728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F3E"/>
    <w:multiLevelType w:val="hybridMultilevel"/>
    <w:tmpl w:val="DD5A4B1C"/>
    <w:lvl w:ilvl="0" w:tplc="0B728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486F3A"/>
    <w:multiLevelType w:val="hybridMultilevel"/>
    <w:tmpl w:val="BD8C177E"/>
    <w:lvl w:ilvl="0" w:tplc="0B728BB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F6A8A"/>
    <w:multiLevelType w:val="hybridMultilevel"/>
    <w:tmpl w:val="B232A3EC"/>
    <w:lvl w:ilvl="0" w:tplc="527E086E">
      <w:start w:val="5"/>
      <w:numFmt w:val="decimal"/>
      <w:lvlText w:val="%1."/>
      <w:lvlJc w:val="left"/>
      <w:pPr>
        <w:ind w:left="1080" w:hanging="360"/>
      </w:pPr>
      <w:rPr>
        <w:rFonts w:hint="default"/>
        <w:color w:val="201F1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1747D"/>
    <w:multiLevelType w:val="hybridMultilevel"/>
    <w:tmpl w:val="44280A68"/>
    <w:lvl w:ilvl="0" w:tplc="0B728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67F17"/>
    <w:multiLevelType w:val="hybridMultilevel"/>
    <w:tmpl w:val="C540C866"/>
    <w:lvl w:ilvl="0" w:tplc="0B728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821A2C"/>
    <w:multiLevelType w:val="hybridMultilevel"/>
    <w:tmpl w:val="5C908486"/>
    <w:lvl w:ilvl="0" w:tplc="0B728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44195"/>
    <w:multiLevelType w:val="multilevel"/>
    <w:tmpl w:val="EAAA2EFC"/>
    <w:numStyleLink w:val="1"/>
  </w:abstractNum>
  <w:abstractNum w:abstractNumId="10" w15:restartNumberingAfterBreak="0">
    <w:nsid w:val="7B7E55DB"/>
    <w:multiLevelType w:val="multilevel"/>
    <w:tmpl w:val="EAAA2EFC"/>
    <w:styleLink w:val="1"/>
    <w:lvl w:ilvl="0">
      <w:start w:val="1"/>
      <w:numFmt w:val="decimal"/>
      <w:lvlText w:val="%1."/>
      <w:lvlJc w:val="left"/>
      <w:pPr>
        <w:tabs>
          <w:tab w:val="num" w:pos="1276"/>
        </w:tabs>
        <w:ind w:left="425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612" w:firstLine="21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612" w:firstLine="21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612" w:firstLine="21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612" w:firstLine="21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972" w:hanging="14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1332" w:hanging="50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1332" w:hanging="50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692" w:hanging="86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32"/>
    <w:rsid w:val="00013CD5"/>
    <w:rsid w:val="00042C54"/>
    <w:rsid w:val="000D3B9A"/>
    <w:rsid w:val="000E1714"/>
    <w:rsid w:val="0010329D"/>
    <w:rsid w:val="00123F1D"/>
    <w:rsid w:val="00191436"/>
    <w:rsid w:val="002335D8"/>
    <w:rsid w:val="002373E2"/>
    <w:rsid w:val="00243726"/>
    <w:rsid w:val="00244DAF"/>
    <w:rsid w:val="00266393"/>
    <w:rsid w:val="00342826"/>
    <w:rsid w:val="00456AF4"/>
    <w:rsid w:val="00495413"/>
    <w:rsid w:val="00504505"/>
    <w:rsid w:val="0056308A"/>
    <w:rsid w:val="005927FB"/>
    <w:rsid w:val="005A604E"/>
    <w:rsid w:val="005F3A92"/>
    <w:rsid w:val="006B682D"/>
    <w:rsid w:val="007678C5"/>
    <w:rsid w:val="00802F0E"/>
    <w:rsid w:val="008206FA"/>
    <w:rsid w:val="00931C24"/>
    <w:rsid w:val="009333B8"/>
    <w:rsid w:val="00992D7C"/>
    <w:rsid w:val="00996632"/>
    <w:rsid w:val="00A011D9"/>
    <w:rsid w:val="00A408D9"/>
    <w:rsid w:val="00A9456B"/>
    <w:rsid w:val="00A97632"/>
    <w:rsid w:val="00B708A8"/>
    <w:rsid w:val="00BA57EB"/>
    <w:rsid w:val="00BD00C6"/>
    <w:rsid w:val="00BF61DC"/>
    <w:rsid w:val="00C10950"/>
    <w:rsid w:val="00C566EA"/>
    <w:rsid w:val="00C56E46"/>
    <w:rsid w:val="00CA40D7"/>
    <w:rsid w:val="00D4536A"/>
    <w:rsid w:val="00F647E5"/>
    <w:rsid w:val="00F717FB"/>
    <w:rsid w:val="00F7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E3A1"/>
  <w15:docId w15:val="{C4E3729C-C484-4219-847A-DF2CBE4D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2D7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2D7C"/>
    <w:rPr>
      <w:u w:val="single"/>
    </w:rPr>
  </w:style>
  <w:style w:type="table" w:customStyle="1" w:styleId="TableNormal">
    <w:name w:val="Table Normal"/>
    <w:rsid w:val="00992D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rsid w:val="00992D7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0">
    <w:name w:val="Обычный1"/>
    <w:rsid w:val="00992D7C"/>
    <w:rPr>
      <w:rFonts w:cs="Arial Unicode MS"/>
      <w:color w:val="000000"/>
      <w:sz w:val="28"/>
      <w:szCs w:val="28"/>
      <w:u w:color="000000"/>
    </w:rPr>
  </w:style>
  <w:style w:type="paragraph" w:customStyle="1" w:styleId="rvps6">
    <w:name w:val="rvps6"/>
    <w:rsid w:val="00992D7C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1">
    <w:name w:val="Імпортований стиль 1"/>
    <w:rsid w:val="00992D7C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F717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FB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BA57E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7EB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BA57E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7E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3AE535269274F9B9EF06CC2893C06" ma:contentTypeVersion="9" ma:contentTypeDescription="Створення нового документа." ma:contentTypeScope="" ma:versionID="1521e6e243ecfb735732a3f047cdc630">
  <xsd:schema xmlns:xsd="http://www.w3.org/2001/XMLSchema" xmlns:xs="http://www.w3.org/2001/XMLSchema" xmlns:p="http://schemas.microsoft.com/office/2006/metadata/properties" xmlns:ns2="d2d226fa-9abd-4611-a5bd-59a0a14812e4" xmlns:ns3="82db21f2-e1e7-4735-a5eb-c454760748eb" targetNamespace="http://schemas.microsoft.com/office/2006/metadata/properties" ma:root="true" ma:fieldsID="0b075df8b35b01e1aa73fe078b1fbe31" ns2:_="" ns3:_="">
    <xsd:import namespace="d2d226fa-9abd-4611-a5bd-59a0a14812e4"/>
    <xsd:import namespace="82db21f2-e1e7-4735-a5eb-c454760748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226fa-9abd-4611-a5bd-59a0a1481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b21f2-e1e7-4735-a5eb-c45476074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15AEF-3D5F-4E41-9A6C-D50274F87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B40C2-2D2C-400E-A5EB-F9EE0D9D3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86A2A-CEBE-49E6-8BAB-2D25E4F5A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226fa-9abd-4611-a5bd-59a0a14812e4"/>
    <ds:schemaRef ds:uri="82db21f2-e1e7-4735-a5eb-c45476074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Надія Бурсак</cp:lastModifiedBy>
  <cp:revision>6</cp:revision>
  <cp:lastPrinted>2020-02-05T14:09:00Z</cp:lastPrinted>
  <dcterms:created xsi:type="dcterms:W3CDTF">2020-06-17T09:19:00Z</dcterms:created>
  <dcterms:modified xsi:type="dcterms:W3CDTF">2020-08-26T12:55:00Z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0x0101004763AE535269274F9B9EF06CC2893C06</vt:lpwstr>
  </property>
</Properties>
</file>